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3727"/>
        <w:gridCol w:w="4285"/>
      </w:tblGrid>
      <w:tr w:rsidR="0005774D" w:rsidTr="00483D9D">
        <w:trPr>
          <w:trHeight w:val="132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914400" cy="485775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9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05774D" w:rsidRPr="0069445E" w:rsidRDefault="0005774D" w:rsidP="00483D9D">
            <w:pPr>
              <w:pStyle w:val="Sous-titre"/>
              <w:rPr>
                <w:rFonts w:cs="Arial"/>
                <w:sz w:val="18"/>
                <w:szCs w:val="18"/>
              </w:rPr>
            </w:pPr>
            <w:r w:rsidRPr="0069445E">
              <w:rPr>
                <w:rFonts w:cs="Arial"/>
                <w:sz w:val="18"/>
                <w:szCs w:val="18"/>
              </w:rPr>
              <w:t>Cachet du centre de formation</w:t>
            </w:r>
          </w:p>
        </w:tc>
        <w:tc>
          <w:tcPr>
            <w:tcW w:w="4285" w:type="dxa"/>
            <w:vAlign w:val="center"/>
          </w:tcPr>
          <w:p w:rsidR="0005774D" w:rsidRPr="0069445E" w:rsidRDefault="0005774D" w:rsidP="00483D9D">
            <w:pPr>
              <w:pStyle w:val="Sous-titre"/>
              <w:spacing w:before="120" w:after="120"/>
              <w:jc w:val="left"/>
              <w:rPr>
                <w:rFonts w:cs="Arial"/>
              </w:rPr>
            </w:pPr>
            <w:r w:rsidRPr="0069445E">
              <w:rPr>
                <w:rFonts w:cs="Arial"/>
              </w:rPr>
              <w:t>Nom :</w:t>
            </w:r>
          </w:p>
          <w:p w:rsidR="0005774D" w:rsidRPr="0069445E" w:rsidRDefault="0005774D" w:rsidP="00483D9D">
            <w:pPr>
              <w:pStyle w:val="Sous-titre"/>
              <w:spacing w:before="120" w:after="120"/>
              <w:jc w:val="left"/>
              <w:rPr>
                <w:rFonts w:cs="Arial"/>
              </w:rPr>
            </w:pPr>
            <w:r w:rsidRPr="0069445E">
              <w:rPr>
                <w:rFonts w:cs="Arial"/>
              </w:rPr>
              <w:t>Prénom :</w:t>
            </w:r>
          </w:p>
          <w:p w:rsidR="0005774D" w:rsidRPr="0069445E" w:rsidRDefault="0005774D" w:rsidP="00483D9D">
            <w:pPr>
              <w:pStyle w:val="Sous-titre"/>
              <w:spacing w:before="120" w:after="120"/>
              <w:jc w:val="left"/>
              <w:rPr>
                <w:rFonts w:cs="Arial"/>
              </w:rPr>
            </w:pPr>
            <w:r w:rsidRPr="0069445E">
              <w:rPr>
                <w:rFonts w:cs="Arial"/>
              </w:rPr>
              <w:t>Session :</w:t>
            </w:r>
          </w:p>
        </w:tc>
      </w:tr>
    </w:tbl>
    <w:p w:rsidR="0005774D" w:rsidRDefault="0005774D" w:rsidP="0005774D">
      <w:pPr>
        <w:pStyle w:val="Sous-titre"/>
        <w:rPr>
          <w:i w:val="0"/>
          <w:sz w:val="16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4"/>
        <w:gridCol w:w="3798"/>
        <w:gridCol w:w="4252"/>
      </w:tblGrid>
      <w:tr w:rsidR="0005774D" w:rsidRPr="0044067D" w:rsidTr="00483D9D">
        <w:trPr>
          <w:cantSplit/>
          <w:trHeight w:val="832"/>
        </w:trPr>
        <w:tc>
          <w:tcPr>
            <w:tcW w:w="2724" w:type="dxa"/>
            <w:shd w:val="clear" w:color="auto" w:fill="FFCC99"/>
            <w:vAlign w:val="center"/>
          </w:tcPr>
          <w:p w:rsidR="0005774D" w:rsidRPr="0044067D" w:rsidRDefault="0005774D" w:rsidP="00483D9D">
            <w:pPr>
              <w:pStyle w:val="Sous-titre"/>
              <w:rPr>
                <w:rFonts w:cs="Arial"/>
                <w:i w:val="0"/>
                <w:sz w:val="24"/>
                <w:lang w:val="en-US"/>
              </w:rPr>
            </w:pPr>
            <w:r w:rsidRPr="0044067D">
              <w:rPr>
                <w:rFonts w:cs="Arial"/>
                <w:i w:val="0"/>
                <w:sz w:val="24"/>
                <w:lang w:val="en-US"/>
              </w:rPr>
              <w:t>BAC PRO ASSP</w:t>
            </w:r>
          </w:p>
          <w:p w:rsidR="0005774D" w:rsidRPr="0044067D" w:rsidRDefault="0005774D" w:rsidP="00483D9D">
            <w:pPr>
              <w:pStyle w:val="Sous-titre"/>
              <w:rPr>
                <w:rFonts w:cs="Arial"/>
                <w:i w:val="0"/>
                <w:sz w:val="24"/>
                <w:lang w:val="en-US"/>
              </w:rPr>
            </w:pPr>
            <w:r w:rsidRPr="0044067D">
              <w:rPr>
                <w:rFonts w:cs="Arial"/>
                <w:i w:val="0"/>
                <w:sz w:val="24"/>
                <w:lang w:val="en-US"/>
              </w:rPr>
              <w:t>Option B :</w:t>
            </w:r>
          </w:p>
          <w:p w:rsidR="0005774D" w:rsidRPr="0044067D" w:rsidRDefault="0005774D" w:rsidP="00483D9D">
            <w:pPr>
              <w:pStyle w:val="Sous-titre"/>
              <w:rPr>
                <w:rFonts w:cs="Arial"/>
                <w:i w:val="0"/>
                <w:sz w:val="24"/>
              </w:rPr>
            </w:pPr>
            <w:r w:rsidRPr="0044067D">
              <w:rPr>
                <w:rFonts w:cs="Arial"/>
                <w:i w:val="0"/>
                <w:sz w:val="24"/>
              </w:rPr>
              <w:t>« en structure »</w:t>
            </w:r>
          </w:p>
        </w:tc>
        <w:tc>
          <w:tcPr>
            <w:tcW w:w="3798" w:type="dxa"/>
            <w:vAlign w:val="center"/>
          </w:tcPr>
          <w:p w:rsidR="0005774D" w:rsidRPr="0044067D" w:rsidRDefault="0005774D" w:rsidP="00483D9D">
            <w:pPr>
              <w:pStyle w:val="Sous-titre"/>
              <w:rPr>
                <w:rFonts w:cs="Arial"/>
                <w:b w:val="0"/>
                <w:i w:val="0"/>
                <w:sz w:val="24"/>
              </w:rPr>
            </w:pPr>
            <w:r w:rsidRPr="0044067D">
              <w:rPr>
                <w:rFonts w:cs="Arial"/>
                <w:i w:val="0"/>
                <w:sz w:val="24"/>
              </w:rPr>
              <w:t>Sous - épreuve E33</w:t>
            </w:r>
            <w:r w:rsidRPr="0044067D">
              <w:rPr>
                <w:rFonts w:cs="Arial"/>
                <w:b w:val="0"/>
                <w:i w:val="0"/>
                <w:sz w:val="24"/>
              </w:rPr>
              <w:t>:</w:t>
            </w:r>
          </w:p>
          <w:p w:rsidR="0005774D" w:rsidRPr="0044067D" w:rsidRDefault="0005774D" w:rsidP="00483D9D">
            <w:pPr>
              <w:pStyle w:val="Sous-titre"/>
              <w:rPr>
                <w:rFonts w:cs="Arial"/>
                <w:b w:val="0"/>
                <w:bCs w:val="0"/>
                <w:i w:val="0"/>
                <w:sz w:val="24"/>
              </w:rPr>
            </w:pPr>
            <w:r w:rsidRPr="0044067D">
              <w:rPr>
                <w:rFonts w:cs="Arial"/>
                <w:b w:val="0"/>
                <w:bCs w:val="0"/>
                <w:i w:val="0"/>
                <w:sz w:val="24"/>
              </w:rPr>
              <w:t>Conduite d’action d’éducation à la santé</w:t>
            </w:r>
          </w:p>
        </w:tc>
        <w:tc>
          <w:tcPr>
            <w:tcW w:w="4252" w:type="dxa"/>
            <w:vAlign w:val="center"/>
          </w:tcPr>
          <w:p w:rsidR="0005774D" w:rsidRPr="0044067D" w:rsidRDefault="0005774D" w:rsidP="00483D9D">
            <w:pPr>
              <w:pStyle w:val="Sous-titre"/>
              <w:rPr>
                <w:rFonts w:cs="Arial"/>
                <w:i w:val="0"/>
                <w:sz w:val="24"/>
              </w:rPr>
            </w:pPr>
            <w:r w:rsidRPr="0044067D">
              <w:rPr>
                <w:rFonts w:cs="Arial"/>
                <w:i w:val="0"/>
                <w:sz w:val="24"/>
              </w:rPr>
              <w:t>Situation d’évaluation</w:t>
            </w:r>
          </w:p>
          <w:p w:rsidR="0005774D" w:rsidRPr="0044067D" w:rsidRDefault="0005774D" w:rsidP="00483D9D">
            <w:pPr>
              <w:pStyle w:val="Sous-titre"/>
              <w:rPr>
                <w:rFonts w:cs="Arial"/>
                <w:i w:val="0"/>
                <w:sz w:val="24"/>
              </w:rPr>
            </w:pPr>
            <w:r w:rsidRPr="0044067D">
              <w:rPr>
                <w:rFonts w:cs="Arial"/>
                <w:i w:val="0"/>
                <w:sz w:val="24"/>
              </w:rPr>
              <w:t>en centre de formation</w:t>
            </w:r>
          </w:p>
          <w:p w:rsidR="0005774D" w:rsidRPr="0044067D" w:rsidRDefault="0005774D" w:rsidP="00483D9D">
            <w:pPr>
              <w:pStyle w:val="Sous-titre"/>
              <w:rPr>
                <w:rFonts w:cs="Arial"/>
                <w:i w:val="0"/>
                <w:sz w:val="24"/>
              </w:rPr>
            </w:pPr>
            <w:r>
              <w:rPr>
                <w:rFonts w:cs="Arial"/>
                <w:b w:val="0"/>
                <w:bCs w:val="0"/>
                <w:i w:val="0"/>
                <w:sz w:val="24"/>
              </w:rPr>
              <w:t xml:space="preserve">Coefficient </w:t>
            </w:r>
            <w:r w:rsidRPr="0044067D">
              <w:rPr>
                <w:rFonts w:cs="Arial"/>
                <w:b w:val="0"/>
                <w:bCs w:val="0"/>
                <w:i w:val="0"/>
                <w:sz w:val="24"/>
              </w:rPr>
              <w:t>2</w:t>
            </w:r>
          </w:p>
        </w:tc>
      </w:tr>
    </w:tbl>
    <w:p w:rsidR="0005774D" w:rsidRDefault="0005774D" w:rsidP="0005774D">
      <w:pPr>
        <w:pStyle w:val="Sous-titre"/>
        <w:tabs>
          <w:tab w:val="left" w:pos="10490"/>
        </w:tabs>
        <w:ind w:right="-841"/>
        <w:jc w:val="left"/>
        <w:outlineLvl w:val="0"/>
        <w:rPr>
          <w:i w:val="0"/>
          <w:sz w:val="16"/>
        </w:rPr>
      </w:pPr>
    </w:p>
    <w:p w:rsidR="0005774D" w:rsidRDefault="0005774D" w:rsidP="0005774D">
      <w:pPr>
        <w:pStyle w:val="Sous-titre"/>
        <w:tabs>
          <w:tab w:val="left" w:pos="10490"/>
        </w:tabs>
        <w:ind w:right="-841"/>
        <w:jc w:val="left"/>
        <w:outlineLvl w:val="0"/>
        <w:rPr>
          <w:i w:val="0"/>
          <w:sz w:val="16"/>
        </w:rPr>
      </w:pPr>
    </w:p>
    <w:p w:rsidR="0005774D" w:rsidRDefault="0005774D" w:rsidP="0005774D">
      <w:pPr>
        <w:pStyle w:val="Sous-titre"/>
        <w:tabs>
          <w:tab w:val="left" w:pos="10490"/>
        </w:tabs>
        <w:ind w:left="-709" w:right="-841" w:firstLine="142"/>
        <w:jc w:val="left"/>
        <w:outlineLvl w:val="0"/>
        <w:rPr>
          <w:i w:val="0"/>
        </w:rPr>
      </w:pPr>
      <w:r>
        <w:rPr>
          <w:i w:val="0"/>
        </w:rPr>
        <w:t>Présentation du dossier élaboré par le candidat au cours de sa formation suivie d’un entretien</w:t>
      </w:r>
    </w:p>
    <w:p w:rsidR="0005774D" w:rsidRDefault="0005774D" w:rsidP="0005774D">
      <w:pPr>
        <w:pStyle w:val="Sous-titre"/>
        <w:jc w:val="left"/>
        <w:rPr>
          <w:i w:val="0"/>
          <w:sz w:val="16"/>
        </w:rPr>
      </w:pPr>
    </w:p>
    <w:p w:rsidR="0005774D" w:rsidRDefault="0005774D" w:rsidP="0005774D">
      <w:pPr>
        <w:pStyle w:val="Sous-titre"/>
        <w:jc w:val="left"/>
        <w:rPr>
          <w:i w:val="0"/>
          <w:sz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5"/>
        <w:gridCol w:w="3786"/>
        <w:gridCol w:w="503"/>
        <w:gridCol w:w="504"/>
        <w:gridCol w:w="504"/>
        <w:gridCol w:w="504"/>
        <w:gridCol w:w="1418"/>
        <w:gridCol w:w="850"/>
      </w:tblGrid>
      <w:tr w:rsidR="0005774D" w:rsidRPr="000E6BEB" w:rsidTr="00483D9D">
        <w:trPr>
          <w:trHeight w:val="226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16"/>
                <w:szCs w:val="16"/>
              </w:rPr>
            </w:pPr>
            <w:r w:rsidRPr="0069445E">
              <w:rPr>
                <w:rFonts w:cs="Arial"/>
                <w:i w:val="0"/>
                <w:sz w:val="16"/>
                <w:szCs w:val="16"/>
              </w:rPr>
              <w:t>Compétences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16"/>
                <w:szCs w:val="16"/>
              </w:rPr>
            </w:pPr>
            <w:r w:rsidRPr="0069445E">
              <w:rPr>
                <w:rFonts w:cs="Arial"/>
                <w:i w:val="0"/>
                <w:sz w:val="16"/>
                <w:szCs w:val="16"/>
              </w:rPr>
              <w:t>Indicateurs d’évaluation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5774D" w:rsidRPr="0069445E" w:rsidRDefault="0005774D" w:rsidP="00483D9D">
            <w:pPr>
              <w:pStyle w:val="Sous-titre"/>
              <w:ind w:left="-108" w:right="-129"/>
              <w:rPr>
                <w:rFonts w:cs="Arial"/>
                <w:i w:val="0"/>
                <w:sz w:val="16"/>
                <w:szCs w:val="16"/>
              </w:rPr>
            </w:pPr>
            <w:r w:rsidRPr="0069445E">
              <w:rPr>
                <w:rFonts w:cs="Arial"/>
                <w:i w:val="0"/>
                <w:sz w:val="16"/>
                <w:szCs w:val="16"/>
              </w:rPr>
              <w:t>TS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5774D" w:rsidRPr="0069445E" w:rsidRDefault="0005774D" w:rsidP="00483D9D">
            <w:pPr>
              <w:pStyle w:val="Sous-titre"/>
              <w:ind w:left="-144" w:right="-129" w:firstLine="3"/>
              <w:rPr>
                <w:rFonts w:cs="Arial"/>
                <w:i w:val="0"/>
                <w:sz w:val="16"/>
                <w:szCs w:val="16"/>
              </w:rPr>
            </w:pPr>
            <w:r w:rsidRPr="0069445E">
              <w:rPr>
                <w:rFonts w:cs="Arial"/>
                <w:i w:val="0"/>
                <w:sz w:val="16"/>
                <w:szCs w:val="16"/>
              </w:rPr>
              <w:t>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5774D" w:rsidRPr="0069445E" w:rsidRDefault="0005774D" w:rsidP="00483D9D">
            <w:pPr>
              <w:pStyle w:val="Sous-titre"/>
              <w:ind w:left="-153" w:right="-129"/>
              <w:rPr>
                <w:rFonts w:cs="Arial"/>
                <w:i w:val="0"/>
                <w:sz w:val="16"/>
                <w:szCs w:val="16"/>
              </w:rPr>
            </w:pPr>
            <w:r w:rsidRPr="0069445E">
              <w:rPr>
                <w:rFonts w:cs="Arial"/>
                <w:i w:val="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5774D" w:rsidRPr="0069445E" w:rsidRDefault="0005774D" w:rsidP="00483D9D">
            <w:pPr>
              <w:pStyle w:val="Sous-titre"/>
              <w:ind w:left="-228" w:right="-129" w:firstLine="51"/>
              <w:rPr>
                <w:rFonts w:cs="Arial"/>
                <w:i w:val="0"/>
                <w:sz w:val="16"/>
                <w:szCs w:val="16"/>
              </w:rPr>
            </w:pPr>
            <w:r w:rsidRPr="0069445E">
              <w:rPr>
                <w:rFonts w:cs="Arial"/>
                <w:i w:val="0"/>
                <w:sz w:val="16"/>
                <w:szCs w:val="16"/>
              </w:rPr>
              <w:t>TI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16"/>
                <w:szCs w:val="16"/>
              </w:rPr>
            </w:pPr>
            <w:r w:rsidRPr="0069445E">
              <w:rPr>
                <w:rFonts w:cs="Arial"/>
                <w:i w:val="0"/>
                <w:sz w:val="16"/>
                <w:szCs w:val="16"/>
              </w:rPr>
              <w:t>Commentaires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16"/>
                <w:szCs w:val="16"/>
              </w:rPr>
            </w:pPr>
            <w:r w:rsidRPr="0069445E">
              <w:rPr>
                <w:rFonts w:cs="Arial"/>
                <w:i w:val="0"/>
                <w:sz w:val="16"/>
                <w:szCs w:val="16"/>
              </w:rPr>
              <w:t>Barème</w:t>
            </w:r>
          </w:p>
        </w:tc>
      </w:tr>
      <w:tr w:rsidR="0005774D" w:rsidTr="00483D9D">
        <w:trPr>
          <w:trHeight w:val="226"/>
        </w:trPr>
        <w:tc>
          <w:tcPr>
            <w:tcW w:w="10774" w:type="dxa"/>
            <w:gridSpan w:val="8"/>
            <w:shd w:val="clear" w:color="auto" w:fill="C0C0C0"/>
            <w:vAlign w:val="center"/>
          </w:tcPr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20"/>
                <w:szCs w:val="20"/>
              </w:rPr>
            </w:pPr>
            <w:r w:rsidRPr="0069445E">
              <w:rPr>
                <w:rFonts w:cs="Arial"/>
                <w:i w:val="0"/>
                <w:sz w:val="20"/>
                <w:szCs w:val="20"/>
              </w:rPr>
              <w:t>C1.2.Communiquer avec l’équipe, les autres professionnels, les services, les partenaires</w:t>
            </w:r>
          </w:p>
        </w:tc>
      </w:tr>
      <w:tr w:rsidR="0005774D" w:rsidRPr="000E6BEB" w:rsidTr="00483D9D">
        <w:trPr>
          <w:trHeight w:val="648"/>
        </w:trPr>
        <w:tc>
          <w:tcPr>
            <w:tcW w:w="2705" w:type="dxa"/>
            <w:vAlign w:val="center"/>
          </w:tcPr>
          <w:p w:rsidR="0005774D" w:rsidRDefault="0005774D" w:rsidP="00483D9D">
            <w:pPr>
              <w:pStyle w:val="Commentaire"/>
              <w:rPr>
                <w:rFonts w:ascii="Arial" w:hAnsi="Arial" w:cs="Arial"/>
                <w:b/>
                <w:bCs/>
              </w:rPr>
            </w:pPr>
          </w:p>
          <w:p w:rsidR="0005774D" w:rsidRDefault="0005774D" w:rsidP="00483D9D">
            <w:pPr>
              <w:pStyle w:val="Commentaire"/>
              <w:rPr>
                <w:rFonts w:ascii="Arial" w:hAnsi="Arial" w:cs="Arial"/>
                <w:b/>
                <w:bCs/>
              </w:rPr>
            </w:pPr>
          </w:p>
          <w:p w:rsidR="0005774D" w:rsidRDefault="0005774D" w:rsidP="00483D9D">
            <w:pPr>
              <w:pStyle w:val="Commentair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C1. 2. 2</w:t>
            </w:r>
            <w:r>
              <w:rPr>
                <w:rFonts w:ascii="Arial" w:hAnsi="Arial" w:cs="Arial"/>
                <w:bCs/>
              </w:rPr>
              <w:t xml:space="preserve">  Choisir et utiliser l’outil de communication</w:t>
            </w:r>
          </w:p>
          <w:p w:rsidR="0005774D" w:rsidRDefault="0005774D" w:rsidP="00483D9D">
            <w:pPr>
              <w:pStyle w:val="Commentaire"/>
              <w:rPr>
                <w:rFonts w:ascii="Arial" w:hAnsi="Arial" w:cs="Arial"/>
                <w:bCs/>
              </w:rPr>
            </w:pPr>
          </w:p>
          <w:p w:rsidR="0005774D" w:rsidRDefault="0005774D" w:rsidP="00483D9D">
            <w:pPr>
              <w:pStyle w:val="Commentaire"/>
              <w:rPr>
                <w:rFonts w:ascii="Arial" w:hAnsi="Arial" w:cs="Arial"/>
                <w:bCs/>
              </w:rPr>
            </w:pPr>
          </w:p>
        </w:tc>
        <w:tc>
          <w:tcPr>
            <w:tcW w:w="3786" w:type="dxa"/>
            <w:vAlign w:val="center"/>
          </w:tcPr>
          <w:p w:rsidR="0005774D" w:rsidRDefault="0005774D" w:rsidP="00483D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Pertinence de l’outil choisi</w:t>
            </w:r>
          </w:p>
          <w:p w:rsidR="0005774D" w:rsidRDefault="0005774D" w:rsidP="00483D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Maîtrise de l’outil</w:t>
            </w:r>
          </w:p>
        </w:tc>
        <w:tc>
          <w:tcPr>
            <w:tcW w:w="503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ind w:left="-228" w:firstLine="51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774D" w:rsidRPr="0069445E" w:rsidRDefault="0005774D" w:rsidP="00483D9D">
            <w:pPr>
              <w:pStyle w:val="Sous-titre"/>
              <w:jc w:val="right"/>
              <w:rPr>
                <w:rFonts w:cs="Arial"/>
                <w:i w:val="0"/>
                <w:szCs w:val="20"/>
              </w:rPr>
            </w:pPr>
            <w:r w:rsidRPr="0069445E">
              <w:rPr>
                <w:rFonts w:cs="Arial"/>
                <w:i w:val="0"/>
                <w:szCs w:val="20"/>
              </w:rPr>
              <w:t>/3</w:t>
            </w:r>
          </w:p>
        </w:tc>
      </w:tr>
      <w:tr w:rsidR="0005774D" w:rsidTr="00483D9D">
        <w:trPr>
          <w:cantSplit/>
          <w:trHeight w:val="226"/>
        </w:trPr>
        <w:tc>
          <w:tcPr>
            <w:tcW w:w="10774" w:type="dxa"/>
            <w:gridSpan w:val="8"/>
            <w:shd w:val="clear" w:color="auto" w:fill="C0C0C0"/>
            <w:vAlign w:val="center"/>
          </w:tcPr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20"/>
                <w:szCs w:val="20"/>
              </w:rPr>
            </w:pPr>
            <w:r w:rsidRPr="0069445E">
              <w:rPr>
                <w:rFonts w:cs="Arial"/>
                <w:i w:val="0"/>
                <w:sz w:val="20"/>
                <w:szCs w:val="20"/>
              </w:rPr>
              <w:t>C3.7.Conduire des actions d’éducation à la santé</w:t>
            </w:r>
          </w:p>
        </w:tc>
      </w:tr>
      <w:tr w:rsidR="0005774D" w:rsidTr="00483D9D">
        <w:trPr>
          <w:cantSplit/>
          <w:trHeight w:val="888"/>
        </w:trPr>
        <w:tc>
          <w:tcPr>
            <w:tcW w:w="2705" w:type="dxa"/>
            <w:vAlign w:val="center"/>
          </w:tcPr>
          <w:p w:rsidR="0005774D" w:rsidRDefault="0005774D" w:rsidP="00483D9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C3.7.1</w:t>
            </w:r>
            <w:r>
              <w:rPr>
                <w:rFonts w:ascii="Arial" w:hAnsi="Arial" w:cs="Arial"/>
                <w:sz w:val="20"/>
                <w:szCs w:val="20"/>
              </w:rPr>
              <w:t xml:space="preserve">  Repérer les besoins d’un public sur des aspects simples de santé  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vAlign w:val="center"/>
          </w:tcPr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Besoins et demandes repérés et analysés</w:t>
            </w:r>
          </w:p>
        </w:tc>
        <w:tc>
          <w:tcPr>
            <w:tcW w:w="503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ind w:left="-228" w:firstLine="51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774D" w:rsidRPr="0069445E" w:rsidRDefault="0005774D" w:rsidP="00483D9D">
            <w:pPr>
              <w:pStyle w:val="Sous-titre"/>
              <w:jc w:val="right"/>
              <w:rPr>
                <w:rFonts w:cs="Arial"/>
                <w:i w:val="0"/>
              </w:rPr>
            </w:pPr>
            <w:r w:rsidRPr="0069445E">
              <w:rPr>
                <w:rFonts w:cs="Arial"/>
                <w:i w:val="0"/>
                <w:szCs w:val="22"/>
              </w:rPr>
              <w:t>/5</w:t>
            </w:r>
          </w:p>
        </w:tc>
      </w:tr>
      <w:tr w:rsidR="0005774D" w:rsidTr="00483D9D">
        <w:trPr>
          <w:cantSplit/>
          <w:trHeight w:val="900"/>
        </w:trPr>
        <w:tc>
          <w:tcPr>
            <w:tcW w:w="2705" w:type="dxa"/>
            <w:vAlign w:val="center"/>
          </w:tcPr>
          <w:p w:rsidR="0005774D" w:rsidRDefault="0005774D" w:rsidP="00483D9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C3.7.2</w:t>
            </w:r>
            <w:r>
              <w:rPr>
                <w:rFonts w:ascii="Arial" w:hAnsi="Arial" w:cs="Arial"/>
                <w:sz w:val="20"/>
                <w:szCs w:val="20"/>
              </w:rPr>
              <w:t xml:space="preserve">  Repérer les dispositifs en éducation à  la santé 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vAlign w:val="center"/>
          </w:tcPr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Repérage des professionnels ou partenaires ressources</w:t>
            </w:r>
          </w:p>
        </w:tc>
        <w:tc>
          <w:tcPr>
            <w:tcW w:w="503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ind w:left="-228" w:firstLine="51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774D" w:rsidRPr="0069445E" w:rsidRDefault="0005774D" w:rsidP="00483D9D">
            <w:pPr>
              <w:pStyle w:val="Sous-titre"/>
              <w:jc w:val="right"/>
              <w:rPr>
                <w:rFonts w:cs="Arial"/>
                <w:i w:val="0"/>
              </w:rPr>
            </w:pPr>
            <w:r w:rsidRPr="0069445E">
              <w:rPr>
                <w:rFonts w:cs="Arial"/>
                <w:i w:val="0"/>
                <w:szCs w:val="22"/>
              </w:rPr>
              <w:t>/3</w:t>
            </w:r>
          </w:p>
        </w:tc>
      </w:tr>
      <w:tr w:rsidR="0005774D" w:rsidTr="00483D9D">
        <w:trPr>
          <w:cantSplit/>
          <w:trHeight w:val="1311"/>
        </w:trPr>
        <w:tc>
          <w:tcPr>
            <w:tcW w:w="2705" w:type="dxa"/>
            <w:vAlign w:val="center"/>
          </w:tcPr>
          <w:p w:rsidR="0005774D" w:rsidRDefault="0005774D" w:rsidP="00483D9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C3.7.3</w:t>
            </w:r>
            <w:r>
              <w:rPr>
                <w:rFonts w:ascii="Arial" w:hAnsi="Arial" w:cs="Arial"/>
                <w:sz w:val="20"/>
                <w:szCs w:val="20"/>
              </w:rPr>
              <w:t xml:space="preserve">  Concevoir ou participer à l’élaboration de supports ou d’outils pédagogiques dans le cadre d’une action ou d’un projet 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vAlign w:val="center"/>
          </w:tcPr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Outils et supports adaptés au public et au contexte, facilitant l’expression de chacun</w:t>
            </w:r>
          </w:p>
        </w:tc>
        <w:tc>
          <w:tcPr>
            <w:tcW w:w="503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ind w:left="-228" w:firstLine="51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774D" w:rsidRPr="0069445E" w:rsidRDefault="0005774D" w:rsidP="00483D9D">
            <w:pPr>
              <w:pStyle w:val="Sous-titre"/>
              <w:jc w:val="right"/>
              <w:rPr>
                <w:rFonts w:cs="Arial"/>
                <w:i w:val="0"/>
              </w:rPr>
            </w:pPr>
            <w:r w:rsidRPr="0069445E">
              <w:rPr>
                <w:rFonts w:cs="Arial"/>
                <w:i w:val="0"/>
                <w:szCs w:val="22"/>
              </w:rPr>
              <w:t>/8</w:t>
            </w:r>
          </w:p>
        </w:tc>
      </w:tr>
      <w:tr w:rsidR="0005774D" w:rsidTr="00483D9D">
        <w:trPr>
          <w:cantSplit/>
          <w:trHeight w:val="2391"/>
        </w:trPr>
        <w:tc>
          <w:tcPr>
            <w:tcW w:w="2705" w:type="dxa"/>
            <w:vAlign w:val="center"/>
          </w:tcPr>
          <w:p w:rsidR="0005774D" w:rsidRDefault="0005774D" w:rsidP="0048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C3.7.4  </w:t>
            </w:r>
            <w:r>
              <w:rPr>
                <w:rFonts w:ascii="Arial" w:hAnsi="Arial" w:cs="Arial"/>
                <w:sz w:val="20"/>
                <w:szCs w:val="20"/>
              </w:rPr>
              <w:t>Concevoir et mettre en œuvre des actions individuelles ou collectives de promotion de la santé</w:t>
            </w:r>
          </w:p>
        </w:tc>
        <w:tc>
          <w:tcPr>
            <w:tcW w:w="3786" w:type="dxa"/>
            <w:vAlign w:val="center"/>
          </w:tcPr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Calendrier de l’action</w:t>
            </w:r>
          </w:p>
          <w:p w:rsidR="0005774D" w:rsidRDefault="0005774D" w:rsidP="0048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Démarche et message adaptés à la population cible, </w:t>
            </w:r>
          </w:p>
          <w:p w:rsidR="0005774D" w:rsidRDefault="0005774D" w:rsidP="0048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Mobilisation des ressources partenariales</w:t>
            </w:r>
          </w:p>
          <w:p w:rsidR="0005774D" w:rsidRDefault="0005774D" w:rsidP="0048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Respect des contraintes institutionnelles</w:t>
            </w:r>
          </w:p>
          <w:p w:rsidR="0005774D" w:rsidRDefault="0005774D" w:rsidP="0048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Recherche de la participation du public</w:t>
            </w:r>
          </w:p>
          <w:p w:rsidR="0005774D" w:rsidRDefault="0005774D" w:rsidP="0048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Pertinence de l’évaluation</w:t>
            </w:r>
          </w:p>
        </w:tc>
        <w:tc>
          <w:tcPr>
            <w:tcW w:w="503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5774D" w:rsidRPr="0069445E" w:rsidRDefault="0005774D" w:rsidP="00483D9D">
            <w:pPr>
              <w:pStyle w:val="Sous-titre"/>
              <w:ind w:left="-228" w:firstLine="51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74D" w:rsidRPr="0069445E" w:rsidRDefault="0005774D" w:rsidP="00483D9D">
            <w:pPr>
              <w:pStyle w:val="Sous-titre"/>
              <w:rPr>
                <w:rFonts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774D" w:rsidRPr="0069445E" w:rsidRDefault="0005774D" w:rsidP="00483D9D">
            <w:pPr>
              <w:pStyle w:val="Sous-titre"/>
              <w:jc w:val="right"/>
              <w:rPr>
                <w:rFonts w:cs="Arial"/>
                <w:i w:val="0"/>
              </w:rPr>
            </w:pPr>
            <w:r w:rsidRPr="0069445E">
              <w:rPr>
                <w:rFonts w:cs="Arial"/>
                <w:i w:val="0"/>
                <w:szCs w:val="22"/>
              </w:rPr>
              <w:t>/9</w:t>
            </w:r>
          </w:p>
        </w:tc>
      </w:tr>
    </w:tbl>
    <w:p w:rsidR="0005774D" w:rsidRDefault="0005774D" w:rsidP="0005774D">
      <w:r>
        <w:rPr>
          <w:b/>
          <w:bCs/>
          <w:i/>
          <w:iCs/>
        </w:rP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843"/>
        <w:gridCol w:w="496"/>
        <w:gridCol w:w="496"/>
        <w:gridCol w:w="496"/>
        <w:gridCol w:w="496"/>
        <w:gridCol w:w="1418"/>
        <w:gridCol w:w="850"/>
      </w:tblGrid>
      <w:tr w:rsidR="0005774D" w:rsidTr="00483D9D">
        <w:trPr>
          <w:cantSplit/>
          <w:trHeight w:val="37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5774D" w:rsidRPr="0069445E" w:rsidRDefault="0005774D" w:rsidP="00483D9D">
            <w:pPr>
              <w:pStyle w:val="Sous-titre"/>
              <w:tabs>
                <w:tab w:val="left" w:pos="10490"/>
              </w:tabs>
              <w:ind w:left="-228" w:firstLine="51"/>
              <w:rPr>
                <w:rFonts w:cs="Arial"/>
                <w:i w:val="0"/>
              </w:rPr>
            </w:pPr>
            <w:r w:rsidRPr="0069445E">
              <w:rPr>
                <w:rFonts w:cs="Arial"/>
                <w:i w:val="0"/>
              </w:rPr>
              <w:lastRenderedPageBreak/>
              <w:t>Maîtriser les savoirs associés en lien avec la situation décrite</w:t>
            </w:r>
          </w:p>
        </w:tc>
      </w:tr>
      <w:tr w:rsidR="0005774D" w:rsidTr="00483D9D">
        <w:trPr>
          <w:cantSplit/>
          <w:trHeight w:val="574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Default="0005774D" w:rsidP="00483D9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Biologie et microbiologie appliquées :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éléments de physiopathologie inclus dans les différents chapitres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- 7.5. La contraception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Nutrition :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- 3. Régimes alimentaires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- 4. Comportements et habitudes alimentaires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Sciences médico-sociales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- 1.1. La politique de santé publique : principaux axes de la politique nationale de santé, risques sanitaires, concept de santé, notion de prévention 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- 1.4.  L’adolescent – Conduites à risque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- 3.2 La communication écrite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- 3.3 La communication visuelle</w:t>
            </w: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774D" w:rsidRDefault="0005774D" w:rsidP="00483D9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774D" w:rsidRDefault="0005774D" w:rsidP="00483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Techniques professionnelles et technologie associée – </w:t>
            </w:r>
          </w:p>
          <w:p w:rsidR="0005774D" w:rsidRDefault="0005774D" w:rsidP="00483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Animation – Education à la santé</w:t>
            </w:r>
          </w:p>
          <w:p w:rsidR="0005774D" w:rsidRDefault="0005774D" w:rsidP="00483D9D">
            <w:pPr>
              <w:tabs>
                <w:tab w:val="left" w:pos="104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- 3. Conduites d’actions d’éducation à la santé, promotion de la santé</w:t>
            </w:r>
          </w:p>
          <w:p w:rsidR="0005774D" w:rsidRDefault="0005774D" w:rsidP="00483D9D">
            <w:pPr>
              <w:tabs>
                <w:tab w:val="left" w:pos="10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774D" w:rsidRDefault="0005774D" w:rsidP="00483D9D">
            <w:pPr>
              <w:tabs>
                <w:tab w:val="left" w:pos="1049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Pr="0069445E" w:rsidRDefault="0005774D" w:rsidP="00483D9D">
            <w:pPr>
              <w:pStyle w:val="Sous-titre"/>
              <w:tabs>
                <w:tab w:val="left" w:pos="10490"/>
              </w:tabs>
              <w:ind w:left="142"/>
              <w:rPr>
                <w:rFonts w:cs="Arial"/>
                <w:i w:val="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Pr="0069445E" w:rsidRDefault="0005774D" w:rsidP="00483D9D">
            <w:pPr>
              <w:pStyle w:val="Sous-titre"/>
              <w:tabs>
                <w:tab w:val="left" w:pos="10490"/>
              </w:tabs>
              <w:ind w:left="142"/>
              <w:rPr>
                <w:rFonts w:cs="Arial"/>
                <w:i w:val="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Pr="0069445E" w:rsidRDefault="0005774D" w:rsidP="00483D9D">
            <w:pPr>
              <w:pStyle w:val="Sous-titre"/>
              <w:tabs>
                <w:tab w:val="left" w:pos="10490"/>
              </w:tabs>
              <w:ind w:left="142"/>
              <w:rPr>
                <w:rFonts w:cs="Arial"/>
                <w:i w:val="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Pr="0069445E" w:rsidRDefault="0005774D" w:rsidP="00483D9D">
            <w:pPr>
              <w:pStyle w:val="Sous-titre"/>
              <w:tabs>
                <w:tab w:val="left" w:pos="10490"/>
              </w:tabs>
              <w:ind w:left="-228" w:firstLine="51"/>
              <w:rPr>
                <w:rFonts w:cs="Arial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Pr="0069445E" w:rsidRDefault="0005774D" w:rsidP="00483D9D">
            <w:pPr>
              <w:pStyle w:val="Sous-titre"/>
              <w:tabs>
                <w:tab w:val="left" w:pos="10490"/>
              </w:tabs>
              <w:ind w:left="142"/>
              <w:rPr>
                <w:rFonts w:cs="Arial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Pr="0069445E" w:rsidRDefault="0005774D" w:rsidP="00483D9D">
            <w:pPr>
              <w:pStyle w:val="Sous-titre"/>
              <w:tabs>
                <w:tab w:val="left" w:pos="10490"/>
              </w:tabs>
              <w:ind w:left="142"/>
              <w:jc w:val="right"/>
              <w:rPr>
                <w:rFonts w:cs="Arial"/>
                <w:i w:val="0"/>
              </w:rPr>
            </w:pPr>
            <w:r w:rsidRPr="0069445E">
              <w:rPr>
                <w:rFonts w:cs="Arial"/>
                <w:i w:val="0"/>
              </w:rPr>
              <w:t>/8</w:t>
            </w:r>
          </w:p>
        </w:tc>
      </w:tr>
      <w:tr w:rsidR="0005774D" w:rsidTr="00483D9D">
        <w:trPr>
          <w:cantSplit/>
          <w:trHeight w:val="43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774D" w:rsidRPr="0069445E" w:rsidRDefault="0005774D" w:rsidP="00483D9D">
            <w:pPr>
              <w:pStyle w:val="Sous-titre"/>
              <w:tabs>
                <w:tab w:val="left" w:pos="9424"/>
                <w:tab w:val="left" w:pos="9957"/>
              </w:tabs>
              <w:ind w:left="-228" w:right="-959" w:firstLine="51"/>
              <w:rPr>
                <w:rFonts w:cs="Arial"/>
                <w:i w:val="0"/>
              </w:rPr>
            </w:pPr>
            <w:r w:rsidRPr="0069445E">
              <w:rPr>
                <w:rFonts w:cs="Arial"/>
                <w:i w:val="0"/>
              </w:rPr>
              <w:t>Exposer et s’entretenir avec le jury</w:t>
            </w:r>
          </w:p>
        </w:tc>
      </w:tr>
      <w:tr w:rsidR="0005774D" w:rsidTr="00483D9D">
        <w:trPr>
          <w:cantSplit/>
          <w:trHeight w:val="863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Pr="0069445E" w:rsidRDefault="0005774D" w:rsidP="00483D9D">
            <w:pPr>
              <w:pStyle w:val="Sous-titre"/>
              <w:tabs>
                <w:tab w:val="left" w:pos="9957"/>
              </w:tabs>
              <w:jc w:val="left"/>
              <w:rPr>
                <w:rFonts w:cs="Arial"/>
                <w:b w:val="0"/>
                <w:bCs w:val="0"/>
                <w:i w:val="0"/>
                <w:iCs w:val="0"/>
                <w:sz w:val="20"/>
                <w:szCs w:val="18"/>
              </w:rPr>
            </w:pPr>
            <w:r w:rsidRPr="0069445E">
              <w:rPr>
                <w:rFonts w:cs="Arial"/>
                <w:b w:val="0"/>
                <w:bCs w:val="0"/>
                <w:i w:val="0"/>
                <w:iCs w:val="0"/>
                <w:sz w:val="20"/>
                <w:szCs w:val="18"/>
              </w:rPr>
              <w:t>La présentation et l’attitude sont dynamiques (1pt)</w:t>
            </w:r>
          </w:p>
          <w:p w:rsidR="0005774D" w:rsidRPr="0069445E" w:rsidRDefault="0005774D" w:rsidP="00483D9D">
            <w:pPr>
              <w:pStyle w:val="Sous-titre"/>
              <w:tabs>
                <w:tab w:val="left" w:pos="9957"/>
              </w:tabs>
              <w:jc w:val="left"/>
              <w:rPr>
                <w:rFonts w:cs="Arial"/>
                <w:b w:val="0"/>
                <w:bCs w:val="0"/>
                <w:i w:val="0"/>
                <w:iCs w:val="0"/>
                <w:sz w:val="20"/>
                <w:szCs w:val="18"/>
              </w:rPr>
            </w:pPr>
            <w:r w:rsidRPr="0069445E">
              <w:rPr>
                <w:rFonts w:cs="Arial"/>
                <w:b w:val="0"/>
                <w:bCs w:val="0"/>
                <w:i w:val="0"/>
                <w:iCs w:val="0"/>
                <w:sz w:val="20"/>
                <w:szCs w:val="18"/>
              </w:rPr>
              <w:t>L’expression orale est claire (débit, élocution ; vocabulaire professionnel…) (1pt)</w:t>
            </w:r>
          </w:p>
          <w:p w:rsidR="0005774D" w:rsidRPr="0069445E" w:rsidRDefault="0005774D" w:rsidP="00483D9D">
            <w:pPr>
              <w:pStyle w:val="Sous-titre"/>
              <w:tabs>
                <w:tab w:val="left" w:pos="9957"/>
              </w:tabs>
              <w:jc w:val="left"/>
              <w:rPr>
                <w:rFonts w:cs="Arial"/>
                <w:b w:val="0"/>
                <w:bCs w:val="0"/>
                <w:i w:val="0"/>
                <w:iCs w:val="0"/>
                <w:sz w:val="20"/>
                <w:szCs w:val="18"/>
              </w:rPr>
            </w:pPr>
            <w:r w:rsidRPr="0069445E">
              <w:rPr>
                <w:rFonts w:cs="Arial"/>
                <w:b w:val="0"/>
                <w:bCs w:val="0"/>
                <w:i w:val="0"/>
                <w:iCs w:val="0"/>
                <w:sz w:val="20"/>
                <w:szCs w:val="18"/>
              </w:rPr>
              <w:t>L’exposé est structuré et respecte le temps imparti (10 minutes) (1pt)</w:t>
            </w:r>
          </w:p>
          <w:p w:rsidR="0005774D" w:rsidRPr="0069445E" w:rsidRDefault="0005774D" w:rsidP="00483D9D">
            <w:pPr>
              <w:pStyle w:val="Sous-titre"/>
              <w:tabs>
                <w:tab w:val="left" w:pos="9957"/>
              </w:tabs>
              <w:jc w:val="left"/>
              <w:rPr>
                <w:rFonts w:cs="Arial"/>
                <w:b w:val="0"/>
                <w:bCs w:val="0"/>
                <w:i w:val="0"/>
                <w:iCs w:val="0"/>
                <w:sz w:val="20"/>
                <w:szCs w:val="18"/>
              </w:rPr>
            </w:pPr>
            <w:r w:rsidRPr="0069445E">
              <w:rPr>
                <w:rFonts w:cs="Arial"/>
                <w:b w:val="0"/>
                <w:bCs w:val="0"/>
                <w:i w:val="0"/>
                <w:iCs w:val="0"/>
                <w:sz w:val="20"/>
                <w:szCs w:val="18"/>
              </w:rPr>
              <w:t>L’écoute est de qualité (1pt)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Pr="0069445E" w:rsidRDefault="0005774D" w:rsidP="00483D9D">
            <w:pPr>
              <w:pStyle w:val="Sous-titre"/>
              <w:tabs>
                <w:tab w:val="left" w:pos="10490"/>
              </w:tabs>
              <w:ind w:left="142"/>
              <w:rPr>
                <w:rFonts w:cs="Arial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Pr="0069445E" w:rsidRDefault="0005774D" w:rsidP="00483D9D">
            <w:pPr>
              <w:pStyle w:val="Sous-titre"/>
              <w:tabs>
                <w:tab w:val="left" w:pos="9957"/>
              </w:tabs>
              <w:ind w:left="142"/>
              <w:jc w:val="right"/>
              <w:rPr>
                <w:rFonts w:cs="Arial"/>
                <w:i w:val="0"/>
              </w:rPr>
            </w:pPr>
            <w:r w:rsidRPr="0069445E">
              <w:rPr>
                <w:rFonts w:cs="Arial"/>
                <w:i w:val="0"/>
              </w:rPr>
              <w:t>/4</w:t>
            </w:r>
          </w:p>
        </w:tc>
      </w:tr>
      <w:tr w:rsidR="0005774D" w:rsidTr="00483D9D">
        <w:trPr>
          <w:trHeight w:val="2895"/>
        </w:trPr>
        <w:tc>
          <w:tcPr>
            <w:tcW w:w="850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20"/>
                <w:szCs w:val="20"/>
              </w:rPr>
            </w:pPr>
            <w:r w:rsidRPr="0069445E">
              <w:rPr>
                <w:rFonts w:cs="Arial"/>
                <w:i w:val="0"/>
                <w:sz w:val="20"/>
                <w:szCs w:val="20"/>
              </w:rPr>
              <w:t xml:space="preserve">Appréciation globale </w:t>
            </w:r>
            <w:r w:rsidRPr="0069445E">
              <w:rPr>
                <w:rFonts w:cs="Arial"/>
                <w:b w:val="0"/>
                <w:bCs w:val="0"/>
                <w:i w:val="0"/>
                <w:sz w:val="16"/>
                <w:szCs w:val="20"/>
              </w:rPr>
              <w:t>(Justification de toute note inférieure à 20/40)</w:t>
            </w:r>
            <w:r w:rsidRPr="0069445E">
              <w:rPr>
                <w:rFonts w:cs="Arial"/>
                <w:i w:val="0"/>
                <w:sz w:val="20"/>
                <w:szCs w:val="20"/>
              </w:rPr>
              <w:t> :</w:t>
            </w: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8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8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8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8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8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8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8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8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8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8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8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16"/>
                <w:szCs w:val="16"/>
              </w:rPr>
            </w:pPr>
            <w:r w:rsidRPr="0069445E">
              <w:rPr>
                <w:rFonts w:cs="Arial"/>
                <w:b w:val="0"/>
                <w:bCs w:val="0"/>
                <w:i w:val="0"/>
                <w:iCs w:val="0"/>
                <w:sz w:val="16"/>
                <w:szCs w:val="16"/>
              </w:rPr>
              <w:t>*En l’absence de dossier produit par le candidat, celui-ci ne peut être interrogé et la note « 0 » est attribuée à cette sous épreuve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774D" w:rsidRDefault="0005774D" w:rsidP="00483D9D">
            <w:pPr>
              <w:pStyle w:val="Sous-titre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Note</w:t>
            </w:r>
          </w:p>
          <w:p w:rsidR="0005774D" w:rsidRPr="0069445E" w:rsidRDefault="0005774D" w:rsidP="00483D9D">
            <w:pPr>
              <w:pStyle w:val="Sous-titre"/>
              <w:rPr>
                <w:rFonts w:cs="Arial"/>
                <w:i w:val="0"/>
              </w:rPr>
            </w:pPr>
            <w:r w:rsidRPr="0069445E">
              <w:rPr>
                <w:rFonts w:cs="Arial"/>
                <w:i w:val="0"/>
              </w:rPr>
              <w:t>globale*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774D" w:rsidRPr="0069445E" w:rsidRDefault="0005774D" w:rsidP="00483D9D">
            <w:pPr>
              <w:pStyle w:val="Sous-titre"/>
              <w:jc w:val="right"/>
              <w:rPr>
                <w:rFonts w:cs="Arial"/>
                <w:i w:val="0"/>
              </w:rPr>
            </w:pPr>
            <w:r w:rsidRPr="0069445E">
              <w:rPr>
                <w:rFonts w:cs="Arial"/>
                <w:i w:val="0"/>
              </w:rPr>
              <w:t>/40</w:t>
            </w:r>
          </w:p>
        </w:tc>
      </w:tr>
      <w:tr w:rsidR="0005774D" w:rsidTr="00483D9D">
        <w:trPr>
          <w:gridAfter w:val="1"/>
          <w:wAfter w:w="850" w:type="dxa"/>
          <w:trHeight w:val="350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20"/>
                <w:szCs w:val="20"/>
              </w:rPr>
            </w:pPr>
            <w:r w:rsidRPr="0069445E">
              <w:rPr>
                <w:rFonts w:cs="Arial"/>
                <w:i w:val="0"/>
                <w:sz w:val="20"/>
                <w:szCs w:val="20"/>
              </w:rPr>
              <w:t>Date 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74D" w:rsidRPr="0069445E" w:rsidRDefault="0005774D" w:rsidP="00483D9D">
            <w:pPr>
              <w:pStyle w:val="Sous-titre"/>
              <w:jc w:val="left"/>
              <w:rPr>
                <w:rFonts w:cs="Arial"/>
                <w:i w:val="0"/>
                <w:sz w:val="20"/>
                <w:szCs w:val="20"/>
              </w:rPr>
            </w:pPr>
          </w:p>
        </w:tc>
      </w:tr>
      <w:tr w:rsidR="0005774D" w:rsidTr="00483D9D">
        <w:trPr>
          <w:gridAfter w:val="1"/>
          <w:wAfter w:w="850" w:type="dxa"/>
          <w:trHeight w:val="839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5774D" w:rsidRPr="0069445E" w:rsidRDefault="0005774D" w:rsidP="00483D9D">
            <w:pPr>
              <w:pStyle w:val="Sous-titre"/>
              <w:spacing w:after="60"/>
              <w:jc w:val="left"/>
              <w:rPr>
                <w:rFonts w:cs="Arial"/>
                <w:i w:val="0"/>
                <w:sz w:val="20"/>
                <w:szCs w:val="20"/>
              </w:rPr>
            </w:pPr>
          </w:p>
          <w:p w:rsidR="0005774D" w:rsidRPr="0069445E" w:rsidRDefault="0005774D" w:rsidP="00483D9D">
            <w:pPr>
              <w:pStyle w:val="Sous-titre"/>
              <w:spacing w:after="60"/>
              <w:jc w:val="left"/>
              <w:rPr>
                <w:rFonts w:cs="Arial"/>
                <w:i w:val="0"/>
                <w:sz w:val="20"/>
                <w:szCs w:val="20"/>
              </w:rPr>
            </w:pPr>
            <w:r w:rsidRPr="0069445E">
              <w:rPr>
                <w:rFonts w:cs="Arial"/>
                <w:i w:val="0"/>
                <w:sz w:val="20"/>
                <w:szCs w:val="20"/>
              </w:rPr>
              <w:t xml:space="preserve">Professionnel et professeur </w:t>
            </w:r>
          </w:p>
          <w:p w:rsidR="0005774D" w:rsidRPr="0069445E" w:rsidRDefault="0005774D" w:rsidP="00483D9D">
            <w:pPr>
              <w:pStyle w:val="Sous-titre"/>
              <w:spacing w:after="60"/>
              <w:jc w:val="left"/>
              <w:rPr>
                <w:rFonts w:cs="Arial"/>
                <w:b w:val="0"/>
                <w:i w:val="0"/>
                <w:sz w:val="20"/>
                <w:szCs w:val="20"/>
              </w:rPr>
            </w:pPr>
            <w:r w:rsidRPr="0069445E">
              <w:rPr>
                <w:rFonts w:cs="Arial"/>
                <w:b w:val="0"/>
                <w:bCs w:val="0"/>
                <w:i w:val="0"/>
                <w:sz w:val="18"/>
                <w:szCs w:val="20"/>
              </w:rPr>
              <w:t>(noms et signatures)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774D" w:rsidRPr="0069445E" w:rsidRDefault="0005774D" w:rsidP="00483D9D">
            <w:pPr>
              <w:pStyle w:val="Sous-titre"/>
              <w:spacing w:after="60"/>
              <w:jc w:val="left"/>
              <w:rPr>
                <w:rFonts w:cs="Arial"/>
                <w:b w:val="0"/>
                <w:i w:val="0"/>
                <w:sz w:val="20"/>
                <w:szCs w:val="20"/>
              </w:rPr>
            </w:pPr>
          </w:p>
        </w:tc>
      </w:tr>
    </w:tbl>
    <w:p w:rsidR="0005774D" w:rsidRDefault="0005774D" w:rsidP="0005774D">
      <w:pPr>
        <w:pStyle w:val="Default"/>
        <w:ind w:left="-960"/>
        <w:rPr>
          <w:rFonts w:ascii="Calibri" w:hAnsi="Calibri"/>
          <w:sz w:val="23"/>
          <w:szCs w:val="23"/>
        </w:rPr>
      </w:pPr>
    </w:p>
    <w:p w:rsidR="0005774D" w:rsidRDefault="0005774D" w:rsidP="0005774D">
      <w:pPr>
        <w:suppressAutoHyphens/>
        <w:spacing w:line="276" w:lineRule="auto"/>
        <w:rPr>
          <w:lang w:eastAsia="ar-SA"/>
        </w:rPr>
      </w:pPr>
      <w:r>
        <w:rPr>
          <w:rFonts w:ascii="Calibri" w:hAnsi="Calibri"/>
          <w:sz w:val="23"/>
          <w:szCs w:val="23"/>
        </w:rPr>
        <w:br w:type="page"/>
      </w:r>
    </w:p>
    <w:tbl>
      <w:tblPr>
        <w:tblW w:w="107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0"/>
        <w:gridCol w:w="3969"/>
        <w:gridCol w:w="3660"/>
      </w:tblGrid>
      <w:tr w:rsidR="0005774D" w:rsidTr="00483D9D">
        <w:trPr>
          <w:trHeight w:val="13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74D" w:rsidRDefault="0005774D" w:rsidP="00483D9D">
            <w:pPr>
              <w:suppressAutoHyphens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lastRenderedPageBreak/>
              <w:drawing>
                <wp:inline distT="0" distB="0" distL="0" distR="0">
                  <wp:extent cx="914400" cy="485775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9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D" w:rsidRDefault="0005774D" w:rsidP="00483D9D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EE74F8">
              <w:rPr>
                <w:sz w:val="18"/>
                <w:szCs w:val="18"/>
              </w:rPr>
              <w:t>Cachet du centre de formation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D" w:rsidRDefault="0005774D" w:rsidP="00483D9D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eastAsia="ar-SA"/>
              </w:rPr>
              <w:t>Nom :</w:t>
            </w:r>
          </w:p>
          <w:p w:rsidR="0005774D" w:rsidRDefault="0005774D" w:rsidP="00483D9D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eastAsia="ar-SA"/>
              </w:rPr>
              <w:t>Prénom :</w:t>
            </w:r>
          </w:p>
          <w:p w:rsidR="0005774D" w:rsidRDefault="0005774D" w:rsidP="00483D9D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eastAsia="ar-SA"/>
              </w:rPr>
              <w:t>Session :</w:t>
            </w:r>
          </w:p>
        </w:tc>
      </w:tr>
    </w:tbl>
    <w:p w:rsidR="0005774D" w:rsidRDefault="0005774D" w:rsidP="0005774D">
      <w:pPr>
        <w:suppressAutoHyphens/>
        <w:jc w:val="center"/>
        <w:rPr>
          <w:rFonts w:ascii="Arial" w:hAnsi="Arial" w:cs="Arial"/>
          <w:b/>
          <w:bCs/>
          <w:sz w:val="4"/>
          <w:lang w:eastAsia="ar-SA"/>
        </w:rPr>
      </w:pPr>
    </w:p>
    <w:tbl>
      <w:tblPr>
        <w:tblW w:w="1076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4"/>
        <w:gridCol w:w="3965"/>
        <w:gridCol w:w="3677"/>
      </w:tblGrid>
      <w:tr w:rsidR="0005774D" w:rsidRPr="00A9551F" w:rsidTr="00483D9D">
        <w:trPr>
          <w:trHeight w:val="101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5774D" w:rsidRPr="00A9551F" w:rsidRDefault="0005774D" w:rsidP="00483D9D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A9551F">
              <w:rPr>
                <w:rFonts w:ascii="Arial" w:hAnsi="Arial" w:cs="Arial"/>
                <w:b/>
                <w:bCs/>
                <w:lang w:eastAsia="ar-SA"/>
              </w:rPr>
              <w:t>BAC PRO ASSP</w:t>
            </w:r>
          </w:p>
          <w:p w:rsidR="0005774D" w:rsidRPr="00A9551F" w:rsidRDefault="0005774D" w:rsidP="00483D9D">
            <w:pPr>
              <w:suppressAutoHyphens/>
              <w:spacing w:after="120"/>
              <w:jc w:val="center"/>
              <w:rPr>
                <w:rFonts w:ascii="Arial" w:hAnsi="Arial" w:cs="Arial"/>
                <w:lang w:eastAsia="ar-SA"/>
              </w:rPr>
            </w:pPr>
            <w:r w:rsidRPr="00A9551F">
              <w:rPr>
                <w:rFonts w:ascii="Arial" w:hAnsi="Arial" w:cs="Arial"/>
                <w:lang w:eastAsia="ar-SA"/>
              </w:rPr>
              <w:t>Option B « en structure 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Pr="00A9551F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ar-SA"/>
              </w:rPr>
            </w:pPr>
            <w:r w:rsidRPr="00A9551F">
              <w:rPr>
                <w:rFonts w:ascii="Arial" w:hAnsi="Arial" w:cs="Arial"/>
                <w:b/>
                <w:bCs/>
                <w:lang w:eastAsia="ar-SA"/>
              </w:rPr>
              <w:t xml:space="preserve">Epreuve </w:t>
            </w:r>
            <w:r w:rsidRPr="00A9551F">
              <w:rPr>
                <w:rFonts w:ascii="Arial" w:hAnsi="Arial" w:cs="Arial"/>
                <w:b/>
                <w:bCs/>
                <w:iCs/>
                <w:lang w:eastAsia="ar-SA"/>
              </w:rPr>
              <w:t>E33 :</w:t>
            </w:r>
          </w:p>
          <w:p w:rsidR="0005774D" w:rsidRPr="00A9551F" w:rsidRDefault="0005774D" w:rsidP="00483D9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A9551F">
              <w:rPr>
                <w:rFonts w:ascii="Arial" w:hAnsi="Arial" w:cs="Arial"/>
                <w:iCs/>
                <w:lang w:eastAsia="ar-SA"/>
              </w:rPr>
              <w:t>Conduite d’action d’éducation à la santé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D" w:rsidRPr="00A9551F" w:rsidRDefault="0005774D" w:rsidP="00483D9D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A9551F">
              <w:rPr>
                <w:rFonts w:ascii="Arial" w:hAnsi="Arial" w:cs="Arial"/>
                <w:b/>
                <w:bCs/>
                <w:lang w:eastAsia="ar-SA"/>
              </w:rPr>
              <w:t>Guide élève pour élaborer le dossier</w:t>
            </w:r>
          </w:p>
        </w:tc>
      </w:tr>
    </w:tbl>
    <w:p w:rsidR="0005774D" w:rsidRDefault="0005774D" w:rsidP="0005774D">
      <w:pPr>
        <w:suppressAutoHyphens/>
        <w:spacing w:line="276" w:lineRule="auto"/>
        <w:rPr>
          <w:lang w:eastAsia="ar-SA"/>
        </w:rPr>
      </w:pPr>
    </w:p>
    <w:p w:rsidR="0005774D" w:rsidRDefault="0005774D" w:rsidP="0005774D">
      <w:pPr>
        <w:suppressAutoHyphens/>
        <w:spacing w:line="276" w:lineRule="auto"/>
        <w:rPr>
          <w:lang w:eastAsia="ar-SA"/>
        </w:rPr>
      </w:pPr>
    </w:p>
    <w:p w:rsidR="0005774D" w:rsidRDefault="0005774D" w:rsidP="0005774D">
      <w:pPr>
        <w:suppressAutoHyphens/>
        <w:spacing w:line="276" w:lineRule="auto"/>
        <w:rPr>
          <w:lang w:eastAsia="ar-SA"/>
        </w:rPr>
      </w:pPr>
    </w:p>
    <w:p w:rsidR="0005774D" w:rsidRDefault="0005774D" w:rsidP="0005774D">
      <w:pPr>
        <w:suppressAutoHyphens/>
        <w:spacing w:line="276" w:lineRule="auto"/>
        <w:rPr>
          <w:lang w:eastAsia="ar-SA"/>
        </w:rPr>
      </w:pPr>
    </w:p>
    <w:p w:rsidR="0005774D" w:rsidRDefault="0005774D" w:rsidP="0005774D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L’épreuve se déroule :</w:t>
      </w:r>
    </w:p>
    <w:p w:rsidR="0005774D" w:rsidRDefault="0005774D" w:rsidP="0005774D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en centre de formation </w:t>
      </w:r>
    </w:p>
    <w:p w:rsidR="0005774D" w:rsidRDefault="0005774D" w:rsidP="0005774D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durée 30 minutes : 10 minutes d’exposé et 20 minutes d’entretien</w:t>
      </w:r>
    </w:p>
    <w:p w:rsidR="0005774D" w:rsidRDefault="0005774D" w:rsidP="0005774D">
      <w:pPr>
        <w:suppressAutoHyphens/>
        <w:spacing w:line="276" w:lineRule="auto"/>
        <w:ind w:left="360" w:firstLine="348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(en absence de dossier, l’élève ne peut être interrogé et la note 0 lui est attribuée).</w:t>
      </w:r>
    </w:p>
    <w:p w:rsidR="0005774D" w:rsidRDefault="0005774D" w:rsidP="0005774D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permet d’évaluer :</w:t>
      </w:r>
    </w:p>
    <w:p w:rsidR="0005774D" w:rsidRDefault="0005774D" w:rsidP="0005774D">
      <w:pPr>
        <w:suppressAutoHyphens/>
        <w:spacing w:line="276" w:lineRule="auto"/>
        <w:ind w:firstLine="708"/>
        <w:rPr>
          <w:rFonts w:ascii="Arial" w:hAnsi="Arial" w:cs="Arial"/>
          <w:sz w:val="22"/>
          <w:lang w:eastAsia="ar-SA"/>
        </w:rPr>
      </w:pPr>
      <w:r>
        <w:rPr>
          <w:rFonts w:ascii="Wingdings" w:hAnsi="Wingdings"/>
          <w:sz w:val="22"/>
          <w:lang w:eastAsia="ar-SA"/>
        </w:rPr>
        <w:t></w:t>
      </w:r>
      <w:r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u w:val="single"/>
          <w:lang w:eastAsia="ar-SA"/>
        </w:rPr>
        <w:t>les compétences suivantes</w:t>
      </w:r>
      <w:r>
        <w:rPr>
          <w:rFonts w:ascii="Arial" w:hAnsi="Arial" w:cs="Arial"/>
          <w:sz w:val="22"/>
          <w:lang w:eastAsia="ar-SA"/>
        </w:rPr>
        <w:t xml:space="preserve"> :</w:t>
      </w:r>
    </w:p>
    <w:p w:rsidR="0005774D" w:rsidRDefault="0005774D" w:rsidP="0005774D">
      <w:pPr>
        <w:tabs>
          <w:tab w:val="left" w:pos="709"/>
          <w:tab w:val="left" w:pos="1134"/>
        </w:tabs>
        <w:suppressAutoHyphens/>
        <w:spacing w:line="276" w:lineRule="auto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ar-SA"/>
        </w:rPr>
        <w:t>C1.2. Communiquer avec l’équipe, les autres professionnels, les services,</w:t>
      </w:r>
    </w:p>
    <w:p w:rsidR="0005774D" w:rsidRDefault="0005774D" w:rsidP="0005774D">
      <w:pPr>
        <w:tabs>
          <w:tab w:val="left" w:pos="709"/>
          <w:tab w:val="left" w:pos="1134"/>
        </w:tabs>
        <w:suppressAutoHyphens/>
        <w:spacing w:line="276" w:lineRule="auto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ar-SA"/>
        </w:rPr>
        <w:tab/>
        <w:t>les partenaires</w:t>
      </w:r>
    </w:p>
    <w:p w:rsidR="0005774D" w:rsidRDefault="0005774D" w:rsidP="0005774D">
      <w:pPr>
        <w:suppressAutoHyphens/>
        <w:spacing w:line="276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ab/>
        <w:t>C1.2.2 Choisir et utiliser l’outil de communication</w:t>
      </w:r>
    </w:p>
    <w:p w:rsidR="0005774D" w:rsidRDefault="0005774D" w:rsidP="0005774D">
      <w:pPr>
        <w:suppressAutoHyphens/>
        <w:spacing w:line="276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. </w:t>
      </w:r>
    </w:p>
    <w:p w:rsidR="0005774D" w:rsidRDefault="0005774D" w:rsidP="0005774D">
      <w:pPr>
        <w:tabs>
          <w:tab w:val="left" w:pos="709"/>
          <w:tab w:val="left" w:pos="1134"/>
        </w:tabs>
        <w:suppressAutoHyphens/>
        <w:spacing w:line="276" w:lineRule="auto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ar-SA"/>
        </w:rPr>
        <w:tab/>
        <w:t>C3.7. Conduire des actions d’éducation à la santé</w:t>
      </w:r>
    </w:p>
    <w:p w:rsidR="0005774D" w:rsidRDefault="0005774D" w:rsidP="0005774D">
      <w:pPr>
        <w:suppressAutoHyphens/>
        <w:spacing w:line="276" w:lineRule="auto"/>
        <w:ind w:left="2124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C3.7.1 Repérer les besoins d’un public sur des aspects simples de santé</w:t>
      </w:r>
    </w:p>
    <w:p w:rsidR="0005774D" w:rsidRDefault="0005774D" w:rsidP="0005774D">
      <w:pPr>
        <w:suppressAutoHyphens/>
        <w:spacing w:line="276" w:lineRule="auto"/>
        <w:ind w:left="2124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C3.7.2 Repérer les dispositifs en éducation à la santé</w:t>
      </w:r>
    </w:p>
    <w:p w:rsidR="0005774D" w:rsidRDefault="0005774D" w:rsidP="0005774D">
      <w:pPr>
        <w:suppressAutoHyphens/>
        <w:spacing w:line="276" w:lineRule="auto"/>
        <w:ind w:left="2124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C3.7.3 Concevoir ou participer à l’élaboration de supports ou d’outils pédagogiques dans le cadre d’une action ou d’un projet.</w:t>
      </w:r>
    </w:p>
    <w:p w:rsidR="0005774D" w:rsidRDefault="0005774D" w:rsidP="0005774D">
      <w:pPr>
        <w:suppressAutoHyphens/>
        <w:spacing w:line="276" w:lineRule="auto"/>
        <w:ind w:left="2124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C3.7.4 Concevoir et mettre en œuvre des actions individuelles ou collectives de promotion de la santé</w:t>
      </w:r>
    </w:p>
    <w:p w:rsidR="0005774D" w:rsidRDefault="0005774D" w:rsidP="0005774D">
      <w:pPr>
        <w:suppressAutoHyphens/>
        <w:spacing w:line="276" w:lineRule="auto"/>
        <w:ind w:left="2124"/>
        <w:rPr>
          <w:rFonts w:ascii="Arial" w:hAnsi="Arial" w:cs="Arial"/>
          <w:sz w:val="22"/>
          <w:lang w:eastAsia="ar-SA"/>
        </w:rPr>
      </w:pPr>
    </w:p>
    <w:p w:rsidR="0005774D" w:rsidRDefault="0005774D" w:rsidP="0005774D">
      <w:pPr>
        <w:suppressAutoHyphens/>
        <w:spacing w:line="276" w:lineRule="auto"/>
        <w:rPr>
          <w:sz w:val="22"/>
          <w:lang w:eastAsia="ar-SA"/>
        </w:rPr>
      </w:pPr>
      <w:r>
        <w:rPr>
          <w:sz w:val="22"/>
          <w:lang w:eastAsia="ar-SA"/>
        </w:rPr>
        <w:tab/>
      </w:r>
      <w:r>
        <w:rPr>
          <w:rFonts w:ascii="Wingdings" w:hAnsi="Wingdings"/>
          <w:sz w:val="22"/>
          <w:lang w:eastAsia="ar-SA"/>
        </w:rPr>
        <w:t></w:t>
      </w:r>
      <w:r>
        <w:rPr>
          <w:sz w:val="22"/>
          <w:lang w:eastAsia="ar-SA"/>
        </w:rPr>
        <w:t xml:space="preserve"> </w:t>
      </w:r>
      <w:r>
        <w:rPr>
          <w:rFonts w:ascii="Arial" w:hAnsi="Arial" w:cs="Arial"/>
          <w:sz w:val="22"/>
          <w:u w:val="single"/>
          <w:lang w:eastAsia="ar-SA"/>
        </w:rPr>
        <w:t>les savoirs associés suivants</w:t>
      </w:r>
      <w:r>
        <w:rPr>
          <w:rFonts w:ascii="Arial" w:hAnsi="Arial" w:cs="Arial"/>
          <w:sz w:val="22"/>
          <w:lang w:eastAsia="ar-SA"/>
        </w:rPr>
        <w:t> :</w:t>
      </w:r>
      <w:r>
        <w:rPr>
          <w:sz w:val="22"/>
          <w:lang w:eastAsia="ar-SA"/>
        </w:rPr>
        <w:tab/>
      </w:r>
    </w:p>
    <w:p w:rsidR="0005774D" w:rsidRDefault="0005774D" w:rsidP="0005774D">
      <w:pPr>
        <w:tabs>
          <w:tab w:val="left" w:pos="709"/>
          <w:tab w:val="left" w:pos="1134"/>
        </w:tabs>
        <w:suppressAutoHyphens/>
        <w:spacing w:line="276" w:lineRule="auto"/>
        <w:rPr>
          <w:rFonts w:ascii="Arial" w:hAnsi="Arial" w:cs="Arial"/>
          <w:b/>
          <w:bCs/>
          <w:iCs/>
          <w:sz w:val="22"/>
          <w:lang w:eastAsia="ar-SA"/>
        </w:rPr>
      </w:pPr>
      <w:r>
        <w:rPr>
          <w:rFonts w:ascii="Arial" w:hAnsi="Arial" w:cs="Arial"/>
          <w:b/>
          <w:bCs/>
          <w:iCs/>
          <w:sz w:val="22"/>
          <w:lang w:eastAsia="ar-SA"/>
        </w:rPr>
        <w:tab/>
      </w:r>
      <w:r>
        <w:rPr>
          <w:rFonts w:ascii="Arial" w:hAnsi="Arial" w:cs="Arial"/>
          <w:b/>
          <w:bCs/>
          <w:iCs/>
          <w:sz w:val="22"/>
          <w:lang w:eastAsia="ar-SA"/>
        </w:rPr>
        <w:tab/>
        <w:t>Biologie et microbiologie appliquées</w:t>
      </w:r>
    </w:p>
    <w:p w:rsidR="0005774D" w:rsidRDefault="0005774D" w:rsidP="0005774D">
      <w:pPr>
        <w:suppressAutoHyphens/>
        <w:snapToGrid w:val="0"/>
        <w:spacing w:line="276" w:lineRule="auto"/>
        <w:ind w:left="2124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Les éléments de physiopathologie inclus dans les différents chapitres</w:t>
      </w:r>
    </w:p>
    <w:p w:rsidR="0005774D" w:rsidRDefault="0005774D" w:rsidP="0005774D">
      <w:pPr>
        <w:suppressAutoHyphens/>
        <w:snapToGrid w:val="0"/>
        <w:spacing w:line="276" w:lineRule="auto"/>
        <w:ind w:left="2124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S7.5 La contraception</w:t>
      </w:r>
    </w:p>
    <w:p w:rsidR="0005774D" w:rsidRDefault="0005774D" w:rsidP="0005774D">
      <w:pPr>
        <w:suppressAutoHyphens/>
        <w:snapToGrid w:val="0"/>
        <w:spacing w:line="276" w:lineRule="auto"/>
        <w:ind w:left="2124"/>
        <w:rPr>
          <w:rFonts w:ascii="Arial" w:hAnsi="Arial" w:cs="Arial"/>
          <w:sz w:val="22"/>
          <w:lang w:eastAsia="ar-SA"/>
        </w:rPr>
      </w:pPr>
    </w:p>
    <w:p w:rsidR="0005774D" w:rsidRDefault="0005774D" w:rsidP="0005774D">
      <w:pPr>
        <w:tabs>
          <w:tab w:val="left" w:pos="709"/>
          <w:tab w:val="left" w:pos="1134"/>
        </w:tabs>
        <w:suppressAutoHyphens/>
        <w:spacing w:line="276" w:lineRule="auto"/>
        <w:rPr>
          <w:rFonts w:ascii="Arial" w:hAnsi="Arial" w:cs="Arial"/>
          <w:b/>
          <w:bCs/>
          <w:iCs/>
          <w:sz w:val="22"/>
          <w:lang w:eastAsia="ar-SA"/>
        </w:rPr>
      </w:pPr>
      <w:r>
        <w:rPr>
          <w:rFonts w:ascii="Arial" w:hAnsi="Arial" w:cs="Arial"/>
          <w:b/>
          <w:bCs/>
          <w:iCs/>
          <w:sz w:val="22"/>
          <w:lang w:eastAsia="ar-SA"/>
        </w:rPr>
        <w:tab/>
      </w:r>
      <w:r>
        <w:rPr>
          <w:rFonts w:ascii="Arial" w:hAnsi="Arial" w:cs="Arial"/>
          <w:b/>
          <w:bCs/>
          <w:iCs/>
          <w:sz w:val="22"/>
          <w:lang w:eastAsia="ar-SA"/>
        </w:rPr>
        <w:tab/>
        <w:t>Nutrition</w:t>
      </w:r>
    </w:p>
    <w:p w:rsidR="0005774D" w:rsidRDefault="0005774D" w:rsidP="0005774D">
      <w:pPr>
        <w:suppressAutoHyphens/>
        <w:snapToGrid w:val="0"/>
        <w:spacing w:line="276" w:lineRule="auto"/>
        <w:ind w:left="1416" w:firstLine="708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S3 .Régimes alimentaires</w:t>
      </w:r>
    </w:p>
    <w:p w:rsidR="0005774D" w:rsidRDefault="0005774D" w:rsidP="0005774D">
      <w:pPr>
        <w:suppressAutoHyphens/>
        <w:snapToGrid w:val="0"/>
        <w:spacing w:line="276" w:lineRule="auto"/>
        <w:ind w:left="1416" w:firstLine="708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S4 Comportements et habitudes alimentaires</w:t>
      </w:r>
    </w:p>
    <w:p w:rsidR="0005774D" w:rsidRDefault="0005774D" w:rsidP="0005774D">
      <w:pPr>
        <w:suppressAutoHyphens/>
        <w:snapToGrid w:val="0"/>
        <w:spacing w:line="276" w:lineRule="auto"/>
        <w:ind w:left="1416" w:firstLine="708"/>
        <w:rPr>
          <w:rFonts w:ascii="Arial" w:hAnsi="Arial" w:cs="Arial"/>
          <w:sz w:val="22"/>
          <w:lang w:eastAsia="ar-SA"/>
        </w:rPr>
      </w:pPr>
    </w:p>
    <w:p w:rsidR="0005774D" w:rsidRDefault="0005774D" w:rsidP="0005774D">
      <w:pPr>
        <w:tabs>
          <w:tab w:val="left" w:pos="709"/>
          <w:tab w:val="left" w:pos="1134"/>
        </w:tabs>
        <w:suppressAutoHyphens/>
        <w:spacing w:line="276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ar-SA"/>
        </w:rPr>
        <w:tab/>
        <w:t>Sciences médico-sociales</w:t>
      </w:r>
    </w:p>
    <w:p w:rsidR="0005774D" w:rsidRDefault="0005774D" w:rsidP="0005774D">
      <w:pPr>
        <w:suppressAutoHyphens/>
        <w:spacing w:line="276" w:lineRule="auto"/>
        <w:ind w:left="2124" w:firstLine="6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S1.1 La politique de santé publique : principaux axes de la politique nationale de santé (campagnes, plans nationaux …), risques sanitaires, concept de santé, notion de prévention.</w:t>
      </w:r>
    </w:p>
    <w:p w:rsidR="0005774D" w:rsidRDefault="0005774D" w:rsidP="0005774D">
      <w:pPr>
        <w:suppressAutoHyphens/>
        <w:spacing w:line="276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ab/>
        <w:t>S1.4 L’adolescent - Conduites à risques</w:t>
      </w:r>
    </w:p>
    <w:p w:rsidR="0005774D" w:rsidRDefault="0005774D" w:rsidP="0005774D">
      <w:pPr>
        <w:suppressAutoHyphens/>
        <w:spacing w:line="276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ab/>
        <w:t>S3.2 La communication écrite</w:t>
      </w:r>
    </w:p>
    <w:p w:rsidR="0005774D" w:rsidRDefault="0005774D" w:rsidP="0005774D">
      <w:pPr>
        <w:suppressAutoHyphens/>
        <w:spacing w:line="276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ab/>
        <w:t>S3.3 La communication visuelle</w:t>
      </w:r>
    </w:p>
    <w:p w:rsidR="0005774D" w:rsidRDefault="0005774D" w:rsidP="0005774D">
      <w:pPr>
        <w:suppressAutoHyphens/>
        <w:spacing w:line="276" w:lineRule="auto"/>
        <w:rPr>
          <w:rFonts w:ascii="Arial" w:hAnsi="Arial" w:cs="Arial"/>
          <w:sz w:val="22"/>
          <w:lang w:eastAsia="ar-SA"/>
        </w:rPr>
      </w:pPr>
    </w:p>
    <w:p w:rsidR="0005774D" w:rsidRDefault="0005774D" w:rsidP="0005774D">
      <w:pPr>
        <w:tabs>
          <w:tab w:val="left" w:pos="709"/>
          <w:tab w:val="left" w:pos="1134"/>
        </w:tabs>
        <w:suppressAutoHyphens/>
        <w:spacing w:line="276" w:lineRule="auto"/>
        <w:ind w:left="1134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Techniques professionnelles et technologie associée – Animation –  Education à la santé</w:t>
      </w:r>
    </w:p>
    <w:p w:rsidR="0005774D" w:rsidRDefault="0005774D" w:rsidP="0005774D">
      <w:pPr>
        <w:suppressAutoHyphens/>
        <w:spacing w:line="276" w:lineRule="auto"/>
        <w:ind w:left="1416" w:firstLine="708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S3 Conduites d’actions d’éducation à la santé, promotion de la santé</w:t>
      </w:r>
    </w:p>
    <w:p w:rsidR="0005774D" w:rsidRDefault="0005774D" w:rsidP="0005774D">
      <w:pPr>
        <w:suppressAutoHyphens/>
        <w:spacing w:line="276" w:lineRule="auto"/>
        <w:rPr>
          <w:rFonts w:ascii="Arial" w:hAnsi="Arial" w:cs="Arial"/>
          <w:bCs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br w:type="page"/>
      </w:r>
      <w:r>
        <w:rPr>
          <w:rFonts w:ascii="Arial" w:hAnsi="Arial" w:cs="Arial"/>
          <w:bCs/>
          <w:sz w:val="22"/>
          <w:lang w:eastAsia="ar-SA"/>
        </w:rPr>
        <w:lastRenderedPageBreak/>
        <w:t>Ce dossier présente :</w:t>
      </w:r>
    </w:p>
    <w:tbl>
      <w:tblPr>
        <w:tblW w:w="1041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7125"/>
        <w:gridCol w:w="1370"/>
      </w:tblGrid>
      <w:tr w:rsidR="0005774D" w:rsidTr="00483D9D">
        <w:trPr>
          <w:cantSplit/>
          <w:trHeight w:val="536"/>
        </w:trPr>
        <w:tc>
          <w:tcPr>
            <w:tcW w:w="10414" w:type="dxa"/>
            <w:gridSpan w:val="3"/>
            <w:shd w:val="clear" w:color="auto" w:fill="B3B3B3"/>
            <w:vAlign w:val="center"/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CONTENU DU DOSSIER</w:t>
            </w:r>
          </w:p>
        </w:tc>
      </w:tr>
      <w:tr w:rsidR="0005774D" w:rsidTr="00483D9D">
        <w:trPr>
          <w:cantSplit/>
          <w:trHeight w:val="381"/>
        </w:trPr>
        <w:tc>
          <w:tcPr>
            <w:tcW w:w="1919" w:type="dxa"/>
            <w:vMerge w:val="restart"/>
            <w:shd w:val="clear" w:color="auto" w:fill="FFCC99"/>
            <w:vAlign w:val="center"/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Les différentes parties</w:t>
            </w:r>
          </w:p>
        </w:tc>
        <w:tc>
          <w:tcPr>
            <w:tcW w:w="8495" w:type="dxa"/>
            <w:gridSpan w:val="2"/>
            <w:shd w:val="clear" w:color="auto" w:fill="FFCC99"/>
            <w:vAlign w:val="center"/>
          </w:tcPr>
          <w:p w:rsidR="0005774D" w:rsidRDefault="0005774D" w:rsidP="00483D9D">
            <w:pPr>
              <w:keepNext/>
              <w:suppressAutoHyphens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Les éléments</w:t>
            </w:r>
          </w:p>
        </w:tc>
      </w:tr>
      <w:tr w:rsidR="0005774D" w:rsidTr="00483D9D">
        <w:trPr>
          <w:cantSplit/>
          <w:trHeight w:val="384"/>
        </w:trPr>
        <w:tc>
          <w:tcPr>
            <w:tcW w:w="1919" w:type="dxa"/>
            <w:vMerge/>
            <w:shd w:val="clear" w:color="auto" w:fill="FFCC99"/>
            <w:vAlign w:val="center"/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125" w:type="dxa"/>
            <w:shd w:val="clear" w:color="auto" w:fill="FFCC99"/>
            <w:vAlign w:val="center"/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à développer</w:t>
            </w:r>
          </w:p>
        </w:tc>
        <w:tc>
          <w:tcPr>
            <w:tcW w:w="1370" w:type="dxa"/>
            <w:shd w:val="clear" w:color="auto" w:fill="FFCC99"/>
            <w:vAlign w:val="center"/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présents</w:t>
            </w:r>
          </w:p>
        </w:tc>
      </w:tr>
      <w:tr w:rsidR="0005774D" w:rsidTr="00483D9D">
        <w:trPr>
          <w:trHeight w:val="2035"/>
        </w:trPr>
        <w:tc>
          <w:tcPr>
            <w:tcW w:w="1919" w:type="dxa"/>
            <w:vAlign w:val="center"/>
          </w:tcPr>
          <w:p w:rsidR="0005774D" w:rsidRDefault="0005774D" w:rsidP="00483D9D">
            <w:pPr>
              <w:keepNext/>
              <w:suppressAutoHyphens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Introduction</w:t>
            </w:r>
          </w:p>
        </w:tc>
        <w:tc>
          <w:tcPr>
            <w:tcW w:w="7125" w:type="dxa"/>
            <w:vAlign w:val="center"/>
          </w:tcPr>
          <w:p w:rsidR="0005774D" w:rsidRDefault="0005774D" w:rsidP="00483D9D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Présentation succincte du candidat (diplôme préparé, lieu et durée de PFMP).</w:t>
            </w:r>
          </w:p>
          <w:p w:rsidR="0005774D" w:rsidRDefault="0005774D" w:rsidP="00483D9D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Enoncé de la thématique</w:t>
            </w:r>
          </w:p>
          <w:p w:rsidR="0005774D" w:rsidRDefault="0005774D" w:rsidP="00483D9D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Présentation succincte du public et de l’établissement dans lequel se déroule l’action</w:t>
            </w:r>
          </w:p>
          <w:p w:rsidR="0005774D" w:rsidRDefault="0005774D" w:rsidP="00483D9D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Annonce du plan</w:t>
            </w:r>
          </w:p>
        </w:tc>
        <w:tc>
          <w:tcPr>
            <w:tcW w:w="1370" w:type="dxa"/>
            <w:vAlign w:val="center"/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</w:tc>
      </w:tr>
      <w:tr w:rsidR="0005774D" w:rsidTr="00483D9D">
        <w:trPr>
          <w:trHeight w:val="1764"/>
        </w:trPr>
        <w:tc>
          <w:tcPr>
            <w:tcW w:w="1919" w:type="dxa"/>
            <w:vAlign w:val="center"/>
          </w:tcPr>
          <w:p w:rsidR="0005774D" w:rsidRDefault="0005774D" w:rsidP="00483D9D">
            <w:pPr>
              <w:keepNext/>
              <w:suppressAutoHyphens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lang w:eastAsia="ar-SA"/>
              </w:rPr>
              <w:t>Contexte de l’action d’éducation à la santé</w:t>
            </w:r>
          </w:p>
        </w:tc>
        <w:tc>
          <w:tcPr>
            <w:tcW w:w="7125" w:type="dxa"/>
          </w:tcPr>
          <w:p w:rsidR="0005774D" w:rsidRDefault="0005774D" w:rsidP="00483D9D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  <w:lang w:eastAsia="ar-SA"/>
              </w:rPr>
              <w:t>Présentation :</w:t>
            </w:r>
          </w:p>
          <w:p w:rsidR="0005774D" w:rsidRDefault="0005774D" w:rsidP="00483D9D">
            <w:pPr>
              <w:spacing w:line="276" w:lineRule="auto"/>
              <w:ind w:left="720"/>
              <w:rPr>
                <w:rFonts w:ascii="Arial" w:eastAsia="Calibri" w:hAnsi="Arial" w:cs="Arial"/>
                <w:lang w:eastAsia="en-US"/>
              </w:rPr>
            </w:pPr>
          </w:p>
          <w:p w:rsidR="0005774D" w:rsidRDefault="0005774D" w:rsidP="00483D9D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de la structure cible</w:t>
            </w:r>
          </w:p>
          <w:p w:rsidR="0005774D" w:rsidRDefault="0005774D" w:rsidP="00483D9D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du public cible</w:t>
            </w:r>
          </w:p>
          <w:p w:rsidR="0005774D" w:rsidRPr="00784F8C" w:rsidRDefault="0005774D" w:rsidP="00483D9D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de l’existant concernant le problème retenu </w:t>
            </w:r>
          </w:p>
        </w:tc>
        <w:tc>
          <w:tcPr>
            <w:tcW w:w="1370" w:type="dxa"/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sym w:font="Wingdings" w:char="F071"/>
            </w:r>
          </w:p>
        </w:tc>
      </w:tr>
      <w:tr w:rsidR="0005774D" w:rsidTr="00483D9D">
        <w:trPr>
          <w:trHeight w:val="2149"/>
        </w:trPr>
        <w:tc>
          <w:tcPr>
            <w:tcW w:w="1919" w:type="dxa"/>
            <w:vAlign w:val="center"/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Mise en œuvre de l’action d’éducation à la santé</w:t>
            </w:r>
          </w:p>
        </w:tc>
        <w:tc>
          <w:tcPr>
            <w:tcW w:w="7125" w:type="dxa"/>
          </w:tcPr>
          <w:p w:rsidR="0005774D" w:rsidRPr="00784F8C" w:rsidRDefault="0005774D" w:rsidP="00483D9D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u w:val="single"/>
                <w:lang w:eastAsia="ar-SA"/>
              </w:rPr>
            </w:pPr>
            <w:r w:rsidRPr="00784F8C">
              <w:rPr>
                <w:rFonts w:ascii="Arial" w:hAnsi="Arial" w:cs="Arial"/>
                <w:b/>
                <w:bCs/>
                <w:sz w:val="22"/>
                <w:u w:val="single"/>
                <w:lang w:eastAsia="ar-SA"/>
              </w:rPr>
              <w:t>Présentation et justifications :</w:t>
            </w:r>
          </w:p>
          <w:p w:rsidR="0005774D" w:rsidRPr="00784F8C" w:rsidRDefault="0005774D" w:rsidP="00483D9D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05774D" w:rsidRDefault="0005774D" w:rsidP="00483D9D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du projet d’éducation à la santé</w:t>
            </w:r>
          </w:p>
          <w:p w:rsidR="0005774D" w:rsidRDefault="0005774D" w:rsidP="00483D9D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des outils pour le constat relatif au problème retenu</w:t>
            </w:r>
          </w:p>
          <w:p w:rsidR="0005774D" w:rsidRDefault="0005774D" w:rsidP="00483D9D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des résultats de l’enquête et de l’analyse des données</w:t>
            </w:r>
          </w:p>
          <w:p w:rsidR="0005774D" w:rsidRDefault="0005774D" w:rsidP="00483D9D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de l’action choisie en réponse aux besoins repérés, des supports retenus et des étapes de la mise en œuvre de l’action</w:t>
            </w:r>
          </w:p>
          <w:p w:rsidR="0005774D" w:rsidRDefault="0005774D" w:rsidP="00483D9D">
            <w:pPr>
              <w:spacing w:line="276" w:lineRule="auto"/>
              <w:ind w:left="72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05774D" w:rsidRPr="00784F8C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05774D" w:rsidRPr="00784F8C" w:rsidRDefault="0005774D" w:rsidP="00483D9D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05774D" w:rsidTr="00483D9D">
        <w:trPr>
          <w:cantSplit/>
          <w:trHeight w:val="1553"/>
        </w:trPr>
        <w:tc>
          <w:tcPr>
            <w:tcW w:w="1919" w:type="dxa"/>
            <w:vAlign w:val="center"/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Evaluation de l’action d’éducation à la santé</w:t>
            </w:r>
          </w:p>
        </w:tc>
        <w:tc>
          <w:tcPr>
            <w:tcW w:w="7125" w:type="dxa"/>
          </w:tcPr>
          <w:p w:rsidR="0005774D" w:rsidRDefault="0005774D" w:rsidP="00483D9D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  <w:lang w:eastAsia="ar-SA"/>
              </w:rPr>
              <w:t>Présentation :</w:t>
            </w:r>
          </w:p>
          <w:p w:rsidR="0005774D" w:rsidRDefault="0005774D" w:rsidP="00483D9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05774D" w:rsidRDefault="0005774D" w:rsidP="00483D9D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des modalités d’évaluation retenues </w:t>
            </w:r>
          </w:p>
          <w:p w:rsidR="0005774D" w:rsidRDefault="0005774D" w:rsidP="00483D9D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des résultats de l’évaluation</w:t>
            </w:r>
          </w:p>
          <w:p w:rsidR="0005774D" w:rsidRDefault="0005774D" w:rsidP="00483D9D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des propositions de réajustements éventuels</w:t>
            </w:r>
          </w:p>
          <w:p w:rsidR="0005774D" w:rsidRDefault="0005774D" w:rsidP="00483D9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</w:tc>
      </w:tr>
      <w:tr w:rsidR="0005774D" w:rsidTr="00483D9D">
        <w:trPr>
          <w:cantSplit/>
          <w:trHeight w:val="1017"/>
        </w:trPr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05774D" w:rsidRDefault="0005774D" w:rsidP="00483D9D">
            <w:pPr>
              <w:keepNext/>
              <w:suppressAutoHyphens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Conclusion</w:t>
            </w: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:rsidR="0005774D" w:rsidRDefault="0005774D" w:rsidP="00483D9D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  <w:lang w:eastAsia="ar-SA"/>
              </w:rPr>
              <w:t xml:space="preserve">Bilan personnel </w:t>
            </w:r>
          </w:p>
          <w:p w:rsidR="0005774D" w:rsidRDefault="0005774D" w:rsidP="00483D9D">
            <w:pPr>
              <w:suppressAutoHyphens/>
              <w:spacing w:line="276" w:lineRule="auto"/>
              <w:ind w:left="720"/>
              <w:rPr>
                <w:rFonts w:ascii="Arial" w:hAnsi="Arial" w:cs="Arial"/>
                <w:lang w:eastAsia="ar-SA"/>
              </w:rPr>
            </w:pP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les points positifs</w:t>
            </w: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 xml:space="preserve">les difficultés rencontrées </w:t>
            </w: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l’intérêt à titre personnel de l’élaboration de ce dossier</w:t>
            </w: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les prolongements possibles </w:t>
            </w: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…</w:t>
            </w:r>
          </w:p>
          <w:p w:rsidR="0005774D" w:rsidRDefault="0005774D" w:rsidP="00483D9D">
            <w:pPr>
              <w:suppressAutoHyphens/>
              <w:spacing w:line="276" w:lineRule="auto"/>
              <w:ind w:left="7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05774D" w:rsidTr="00483D9D">
        <w:trPr>
          <w:cantSplit/>
          <w:trHeight w:val="277"/>
        </w:trPr>
        <w:tc>
          <w:tcPr>
            <w:tcW w:w="10414" w:type="dxa"/>
            <w:gridSpan w:val="3"/>
            <w:shd w:val="clear" w:color="auto" w:fill="B3B3B3"/>
            <w:vAlign w:val="center"/>
          </w:tcPr>
          <w:p w:rsidR="0005774D" w:rsidRDefault="0005774D" w:rsidP="00483D9D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FORME DU DOSSIER</w:t>
            </w:r>
          </w:p>
        </w:tc>
      </w:tr>
      <w:tr w:rsidR="0005774D" w:rsidTr="00483D9D">
        <w:trPr>
          <w:cantSplit/>
          <w:trHeight w:val="2291"/>
        </w:trPr>
        <w:tc>
          <w:tcPr>
            <w:tcW w:w="9044" w:type="dxa"/>
            <w:gridSpan w:val="2"/>
            <w:vAlign w:val="center"/>
          </w:tcPr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ind w:left="714" w:hanging="357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10 à 15 pages (annexes non comprises)</w:t>
            </w: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ind w:left="714" w:hanging="357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3 à 5 annexes maximum</w:t>
            </w: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ind w:left="714" w:hanging="357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feuilles blanches unies, format A4, recto, paginées en bas de page</w:t>
            </w: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ind w:left="714" w:hanging="357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page de garde non paginée avec nom, prénom, section, session, titre du dossier</w:t>
            </w: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ind w:left="714" w:hanging="357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police Arial 12</w:t>
            </w: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ind w:left="714" w:hanging="357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interligne 1,5</w:t>
            </w: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ind w:left="714" w:hanging="357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marges 2 cm tout autour</w:t>
            </w:r>
          </w:p>
          <w:p w:rsidR="0005774D" w:rsidRDefault="0005774D" w:rsidP="00483D9D">
            <w:pPr>
              <w:numPr>
                <w:ilvl w:val="0"/>
                <w:numId w:val="9"/>
              </w:numPr>
              <w:suppressAutoHyphens/>
              <w:ind w:left="714" w:hanging="357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rthographe et expression écrite correctes</w:t>
            </w:r>
          </w:p>
        </w:tc>
        <w:tc>
          <w:tcPr>
            <w:tcW w:w="1370" w:type="dxa"/>
            <w:vAlign w:val="center"/>
          </w:tcPr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05774D" w:rsidRDefault="0005774D" w:rsidP="00483D9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</w:tc>
      </w:tr>
    </w:tbl>
    <w:p w:rsidR="0005774D" w:rsidRDefault="0005774D" w:rsidP="0005774D">
      <w:pPr>
        <w:suppressAutoHyphens/>
        <w:rPr>
          <w:rFonts w:ascii="Arial" w:hAnsi="Arial" w:cs="Arial"/>
          <w:lang w:eastAsia="ar-SA"/>
        </w:rPr>
      </w:pPr>
    </w:p>
    <w:sectPr w:rsidR="0005774D" w:rsidSect="00215A6E">
      <w:footerReference w:type="default" r:id="rId8"/>
      <w:pgSz w:w="11906" w:h="16838"/>
      <w:pgMar w:top="454" w:right="849" w:bottom="454" w:left="1680" w:header="709" w:footer="68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4D" w:rsidRDefault="0005774D" w:rsidP="0005774D">
      <w:r>
        <w:separator/>
      </w:r>
    </w:p>
  </w:endnote>
  <w:endnote w:type="continuationSeparator" w:id="0">
    <w:p w:rsidR="0005774D" w:rsidRDefault="0005774D" w:rsidP="0005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EF" w:rsidRDefault="001B356E">
    <w:pPr>
      <w:pStyle w:val="Pieddepage"/>
      <w:jc w:val="right"/>
      <w:rPr>
        <w:rFonts w:ascii="Arial" w:hAnsi="Arial" w:cs="Arial"/>
        <w:sz w:val="20"/>
        <w:szCs w:val="20"/>
      </w:rPr>
    </w:pPr>
  </w:p>
  <w:p w:rsidR="00DC66EF" w:rsidRDefault="00AC2C5A">
    <w:pPr>
      <w:pStyle w:val="Pieddepage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Académie de CAEN - </w:t>
    </w:r>
    <w:r w:rsidR="0005774D">
      <w:rPr>
        <w:rFonts w:ascii="Arial" w:hAnsi="Arial" w:cs="Arial"/>
        <w:sz w:val="16"/>
      </w:rPr>
      <w:t>Janvier 2015</w:t>
    </w:r>
    <w:r w:rsidR="001B356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- E33</w:t>
    </w:r>
    <w:r w:rsidR="0005774D">
      <w:rPr>
        <w:rFonts w:ascii="Arial" w:hAnsi="Arial" w:cs="Arial"/>
        <w:sz w:val="16"/>
      </w:rPr>
      <w:tab/>
    </w:r>
    <w:r w:rsidR="0005774D">
      <w:rPr>
        <w:rFonts w:ascii="Arial" w:hAnsi="Arial" w:cs="Arial"/>
        <w:sz w:val="16"/>
      </w:rPr>
      <w:tab/>
    </w:r>
    <w:r w:rsidR="0005774D">
      <w:rPr>
        <w:rFonts w:ascii="Arial" w:hAnsi="Arial" w:cs="Arial"/>
        <w:sz w:val="16"/>
        <w:szCs w:val="20"/>
      </w:rPr>
      <w:t xml:space="preserve">Page </w:t>
    </w:r>
    <w:r w:rsidR="00023364">
      <w:rPr>
        <w:rFonts w:ascii="Arial" w:hAnsi="Arial" w:cs="Arial"/>
        <w:b/>
        <w:bCs/>
        <w:sz w:val="16"/>
        <w:szCs w:val="20"/>
      </w:rPr>
      <w:fldChar w:fldCharType="begin"/>
    </w:r>
    <w:r w:rsidR="0005774D">
      <w:rPr>
        <w:rFonts w:ascii="Arial" w:hAnsi="Arial" w:cs="Arial"/>
        <w:b/>
        <w:bCs/>
        <w:sz w:val="16"/>
        <w:szCs w:val="20"/>
      </w:rPr>
      <w:instrText>PAGE</w:instrText>
    </w:r>
    <w:r w:rsidR="00023364">
      <w:rPr>
        <w:rFonts w:ascii="Arial" w:hAnsi="Arial" w:cs="Arial"/>
        <w:b/>
        <w:bCs/>
        <w:sz w:val="16"/>
        <w:szCs w:val="20"/>
      </w:rPr>
      <w:fldChar w:fldCharType="separate"/>
    </w:r>
    <w:r w:rsidR="001B356E">
      <w:rPr>
        <w:rFonts w:ascii="Arial" w:hAnsi="Arial" w:cs="Arial"/>
        <w:b/>
        <w:bCs/>
        <w:noProof/>
        <w:sz w:val="16"/>
        <w:szCs w:val="20"/>
      </w:rPr>
      <w:t>4</w:t>
    </w:r>
    <w:r w:rsidR="00023364">
      <w:rPr>
        <w:rFonts w:ascii="Arial" w:hAnsi="Arial" w:cs="Arial"/>
        <w:b/>
        <w:bCs/>
        <w:sz w:val="16"/>
        <w:szCs w:val="20"/>
      </w:rPr>
      <w:fldChar w:fldCharType="end"/>
    </w:r>
    <w:r w:rsidR="0005774D">
      <w:rPr>
        <w:rFonts w:ascii="Arial" w:hAnsi="Arial" w:cs="Arial"/>
        <w:sz w:val="16"/>
        <w:szCs w:val="20"/>
      </w:rPr>
      <w:t xml:space="preserve"> sur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4D" w:rsidRDefault="0005774D" w:rsidP="0005774D">
      <w:r>
        <w:separator/>
      </w:r>
    </w:p>
  </w:footnote>
  <w:footnote w:type="continuationSeparator" w:id="0">
    <w:p w:rsidR="0005774D" w:rsidRDefault="0005774D" w:rsidP="00057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F0E"/>
    <w:multiLevelType w:val="hybridMultilevel"/>
    <w:tmpl w:val="18721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0665"/>
    <w:multiLevelType w:val="hybridMultilevel"/>
    <w:tmpl w:val="7286086A"/>
    <w:lvl w:ilvl="0" w:tplc="8A347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E3FC4"/>
    <w:multiLevelType w:val="hybridMultilevel"/>
    <w:tmpl w:val="4AF8812C"/>
    <w:lvl w:ilvl="0" w:tplc="9E1E9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11BB1"/>
    <w:multiLevelType w:val="hybridMultilevel"/>
    <w:tmpl w:val="D2C8C510"/>
    <w:lvl w:ilvl="0" w:tplc="3F26F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7E5B"/>
    <w:multiLevelType w:val="hybridMultilevel"/>
    <w:tmpl w:val="74102178"/>
    <w:lvl w:ilvl="0" w:tplc="BA90C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AC30A4">
      <w:start w:val="1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879A2"/>
    <w:multiLevelType w:val="hybridMultilevel"/>
    <w:tmpl w:val="27122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B48AE"/>
    <w:multiLevelType w:val="hybridMultilevel"/>
    <w:tmpl w:val="297E5014"/>
    <w:lvl w:ilvl="0" w:tplc="00000011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838AE3E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8488B"/>
    <w:multiLevelType w:val="hybridMultilevel"/>
    <w:tmpl w:val="5532F97C"/>
    <w:lvl w:ilvl="0" w:tplc="7096B0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F4A8E"/>
    <w:multiLevelType w:val="hybridMultilevel"/>
    <w:tmpl w:val="655CFFF2"/>
    <w:lvl w:ilvl="0" w:tplc="12AEE54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59543F36"/>
    <w:multiLevelType w:val="hybridMultilevel"/>
    <w:tmpl w:val="5D249A98"/>
    <w:lvl w:ilvl="0" w:tplc="00000011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E1A35"/>
    <w:multiLevelType w:val="hybridMultilevel"/>
    <w:tmpl w:val="1D48D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F4E00"/>
    <w:multiLevelType w:val="hybridMultilevel"/>
    <w:tmpl w:val="E14A5C42"/>
    <w:lvl w:ilvl="0" w:tplc="1780F7B0">
      <w:start w:val="19"/>
      <w:numFmt w:val="bullet"/>
      <w:lvlText w:val=""/>
      <w:lvlJc w:val="left"/>
      <w:pPr>
        <w:ind w:left="39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2">
    <w:nsid w:val="673A64FE"/>
    <w:multiLevelType w:val="hybridMultilevel"/>
    <w:tmpl w:val="9E2EE9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B82512"/>
    <w:multiLevelType w:val="hybridMultilevel"/>
    <w:tmpl w:val="639248CA"/>
    <w:lvl w:ilvl="0" w:tplc="1F30C5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67E51"/>
    <w:multiLevelType w:val="hybridMultilevel"/>
    <w:tmpl w:val="38A0DD6E"/>
    <w:lvl w:ilvl="0" w:tplc="B108F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FC4812"/>
    <w:multiLevelType w:val="hybridMultilevel"/>
    <w:tmpl w:val="1EECB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B33A1"/>
    <w:multiLevelType w:val="hybridMultilevel"/>
    <w:tmpl w:val="3FC02D2E"/>
    <w:lvl w:ilvl="0" w:tplc="04B0181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5774D"/>
    <w:rsid w:val="00023364"/>
    <w:rsid w:val="00053EB0"/>
    <w:rsid w:val="0005774D"/>
    <w:rsid w:val="001B356E"/>
    <w:rsid w:val="002B37FC"/>
    <w:rsid w:val="002D7FD2"/>
    <w:rsid w:val="0042468C"/>
    <w:rsid w:val="005F7065"/>
    <w:rsid w:val="00A352A5"/>
    <w:rsid w:val="00AC2C5A"/>
    <w:rsid w:val="00B02437"/>
    <w:rsid w:val="00B202F9"/>
    <w:rsid w:val="00CF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4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D7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2D7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2D7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qFormat/>
    <w:rsid w:val="0005774D"/>
    <w:pPr>
      <w:keepNext/>
      <w:jc w:val="right"/>
      <w:outlineLvl w:val="4"/>
    </w:pPr>
    <w:rPr>
      <w:rFonts w:ascii="Comic Sans MS" w:hAnsi="Comic Sans MS"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05774D"/>
    <w:pPr>
      <w:keepNext/>
      <w:jc w:val="right"/>
      <w:outlineLvl w:val="5"/>
    </w:pPr>
    <w:rPr>
      <w:rFonts w:ascii="Comic Sans MS" w:hAnsi="Comic Sans MS"/>
      <w:b/>
      <w:bCs/>
      <w:sz w:val="32"/>
    </w:rPr>
  </w:style>
  <w:style w:type="paragraph" w:styleId="Titre7">
    <w:name w:val="heading 7"/>
    <w:basedOn w:val="Normal"/>
    <w:next w:val="Normal"/>
    <w:link w:val="Titre7Car"/>
    <w:qFormat/>
    <w:rsid w:val="0005774D"/>
    <w:pPr>
      <w:keepNext/>
      <w:jc w:val="center"/>
      <w:outlineLvl w:val="6"/>
    </w:pPr>
    <w:rPr>
      <w:rFonts w:ascii="Arial" w:hAnsi="Arial" w:cs="Arial"/>
      <w:b/>
      <w:bCs/>
      <w:sz w:val="22"/>
      <w:szCs w:val="20"/>
    </w:rPr>
  </w:style>
  <w:style w:type="paragraph" w:styleId="Titre8">
    <w:name w:val="heading 8"/>
    <w:basedOn w:val="Normal"/>
    <w:next w:val="Normal"/>
    <w:link w:val="Titre8Car"/>
    <w:qFormat/>
    <w:rsid w:val="0005774D"/>
    <w:pPr>
      <w:keepNext/>
      <w:ind w:left="721"/>
      <w:jc w:val="center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qFormat/>
    <w:rsid w:val="0005774D"/>
    <w:pPr>
      <w:keepNext/>
      <w:ind w:left="360"/>
      <w:jc w:val="center"/>
      <w:outlineLvl w:val="8"/>
    </w:pPr>
    <w:rPr>
      <w:rFonts w:ascii="Arial Narrow" w:hAnsi="Arial Narrow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7F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7F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7FD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D7FD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ansinterligne">
    <w:name w:val="No Spacing"/>
    <w:uiPriority w:val="1"/>
    <w:qFormat/>
    <w:rsid w:val="00B02437"/>
    <w:pPr>
      <w:spacing w:after="0" w:line="240" w:lineRule="auto"/>
    </w:pPr>
    <w:rPr>
      <w:rFonts w:ascii="Times New Roman" w:hAnsi="Times New Roman"/>
      <w:b/>
      <w:kern w:val="3"/>
      <w:sz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05774D"/>
    <w:rPr>
      <w:rFonts w:ascii="Comic Sans MS" w:hAnsi="Comic Sans MS" w:cs="Times New Roman"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rsid w:val="0005774D"/>
    <w:rPr>
      <w:rFonts w:ascii="Comic Sans MS" w:hAnsi="Comic Sans MS" w:cs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05774D"/>
    <w:rPr>
      <w:rFonts w:ascii="Arial" w:hAnsi="Arial" w:cs="Arial"/>
      <w:b/>
      <w:bCs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05774D"/>
    <w:rPr>
      <w:rFonts w:ascii="Arial" w:hAnsi="Arial" w:cs="Arial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05774D"/>
    <w:rPr>
      <w:rFonts w:ascii="Arial Narrow" w:hAnsi="Arial Narrow" w:cs="Times New Roman"/>
      <w:sz w:val="52"/>
      <w:szCs w:val="52"/>
      <w:lang w:eastAsia="fr-FR"/>
    </w:rPr>
  </w:style>
  <w:style w:type="paragraph" w:styleId="En-tte">
    <w:name w:val="header"/>
    <w:basedOn w:val="Normal"/>
    <w:link w:val="En-tteCar"/>
    <w:semiHidden/>
    <w:rsid w:val="000577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5774D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57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5774D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57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05774D"/>
    <w:pPr>
      <w:jc w:val="center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05774D"/>
    <w:rPr>
      <w:rFonts w:ascii="Times New Roman" w:hAnsi="Times New Roman" w:cs="Times New Roman"/>
      <w:b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05774D"/>
    <w:rPr>
      <w:rFonts w:ascii="Arial" w:hAnsi="Arial" w:cs="Arial"/>
      <w:b/>
      <w:bCs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05774D"/>
    <w:rPr>
      <w:rFonts w:ascii="Arial" w:hAnsi="Arial" w:cs="Arial"/>
      <w:b/>
      <w:bCs/>
      <w:sz w:val="24"/>
      <w:szCs w:val="24"/>
      <w:lang w:val="en-GB" w:eastAsia="fr-FR"/>
    </w:rPr>
  </w:style>
  <w:style w:type="paragraph" w:styleId="Sous-titre">
    <w:name w:val="Subtitle"/>
    <w:basedOn w:val="Normal"/>
    <w:link w:val="Sous-titreCar"/>
    <w:qFormat/>
    <w:rsid w:val="0005774D"/>
    <w:pPr>
      <w:jc w:val="center"/>
    </w:pPr>
    <w:rPr>
      <w:rFonts w:ascii="Arial" w:hAnsi="Arial"/>
      <w:b/>
      <w:bCs/>
      <w:i/>
      <w:iCs/>
      <w:sz w:val="22"/>
    </w:rPr>
  </w:style>
  <w:style w:type="character" w:customStyle="1" w:styleId="Sous-titreCar">
    <w:name w:val="Sous-titre Car"/>
    <w:basedOn w:val="Policepardfaut"/>
    <w:link w:val="Sous-titre"/>
    <w:rsid w:val="0005774D"/>
    <w:rPr>
      <w:rFonts w:ascii="Arial" w:hAnsi="Arial" w:cs="Times New Roman"/>
      <w:b/>
      <w:bCs/>
      <w:i/>
      <w:iCs/>
      <w:szCs w:val="24"/>
    </w:rPr>
  </w:style>
  <w:style w:type="character" w:styleId="Numrodepage">
    <w:name w:val="page number"/>
    <w:basedOn w:val="Policepardfaut"/>
    <w:semiHidden/>
    <w:rsid w:val="0005774D"/>
  </w:style>
  <w:style w:type="paragraph" w:styleId="Retraitcorpsdetexte">
    <w:name w:val="Body Text Indent"/>
    <w:basedOn w:val="Normal"/>
    <w:link w:val="RetraitcorpsdetexteCar"/>
    <w:semiHidden/>
    <w:rsid w:val="0005774D"/>
    <w:pPr>
      <w:ind w:left="-567"/>
    </w:pPr>
    <w:rPr>
      <w:rFonts w:ascii="Arial" w:hAnsi="Arial" w:cs="Arial"/>
      <w:bCs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5774D"/>
    <w:rPr>
      <w:rFonts w:ascii="Arial" w:hAnsi="Arial" w:cs="Arial"/>
      <w:bCs/>
      <w:sz w:val="20"/>
      <w:szCs w:val="20"/>
      <w:lang w:eastAsia="fr-FR"/>
    </w:rPr>
  </w:style>
  <w:style w:type="paragraph" w:customStyle="1" w:styleId="font5">
    <w:name w:val="font5"/>
    <w:basedOn w:val="Normal"/>
    <w:rsid w:val="0005774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05774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0577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66">
    <w:name w:val="xl66"/>
    <w:basedOn w:val="Normal"/>
    <w:rsid w:val="0005774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67">
    <w:name w:val="xl67"/>
    <w:basedOn w:val="Normal"/>
    <w:rsid w:val="0005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68">
    <w:name w:val="xl68"/>
    <w:basedOn w:val="Normal"/>
    <w:rsid w:val="0005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69">
    <w:name w:val="xl69"/>
    <w:basedOn w:val="Normal"/>
    <w:rsid w:val="000577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05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05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0577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3">
    <w:name w:val="xl73"/>
    <w:basedOn w:val="Normal"/>
    <w:rsid w:val="0005774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4">
    <w:name w:val="xl74"/>
    <w:basedOn w:val="Normal"/>
    <w:rsid w:val="000577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5">
    <w:name w:val="xl75"/>
    <w:basedOn w:val="Normal"/>
    <w:rsid w:val="000577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6">
    <w:name w:val="xl76"/>
    <w:basedOn w:val="Normal"/>
    <w:rsid w:val="000577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7">
    <w:name w:val="xl77"/>
    <w:basedOn w:val="Normal"/>
    <w:rsid w:val="0005774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05774D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05774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05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81">
    <w:name w:val="xl81"/>
    <w:basedOn w:val="Normal"/>
    <w:rsid w:val="0005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82">
    <w:name w:val="xl82"/>
    <w:basedOn w:val="Normal"/>
    <w:rsid w:val="0005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83">
    <w:name w:val="xl83"/>
    <w:basedOn w:val="Normal"/>
    <w:rsid w:val="000577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0577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0577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0577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  <w:u w:val="single"/>
    </w:rPr>
  </w:style>
  <w:style w:type="paragraph" w:customStyle="1" w:styleId="xl87">
    <w:name w:val="xl87"/>
    <w:basedOn w:val="Normal"/>
    <w:rsid w:val="0005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05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05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05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styleId="Commentaire">
    <w:name w:val="annotation text"/>
    <w:basedOn w:val="Normal"/>
    <w:link w:val="CommentaireCar"/>
    <w:semiHidden/>
    <w:rsid w:val="000577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5774D"/>
    <w:rPr>
      <w:rFonts w:ascii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semiHidden/>
    <w:rsid w:val="0005774D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05774D"/>
    <w:pPr>
      <w:spacing w:before="60" w:after="40"/>
      <w:ind w:left="49"/>
      <w:jc w:val="center"/>
    </w:pPr>
    <w:rPr>
      <w:rFonts w:ascii="Arial" w:hAnsi="Arial" w:cs="Arial"/>
      <w:b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5774D"/>
    <w:rPr>
      <w:rFonts w:ascii="Arial" w:hAnsi="Arial" w:cs="Arial"/>
      <w:b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05774D"/>
    <w:pPr>
      <w:ind w:left="289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5774D"/>
    <w:rPr>
      <w:rFonts w:ascii="Arial" w:hAnsi="Arial" w:cs="Arial"/>
      <w:b/>
      <w:bCs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057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5774D"/>
    <w:rPr>
      <w:rFonts w:ascii="Tahoma" w:hAnsi="Tahoma" w:cs="Tahoma"/>
      <w:sz w:val="16"/>
      <w:szCs w:val="16"/>
      <w:lang w:eastAsia="fr-FR"/>
    </w:rPr>
  </w:style>
  <w:style w:type="character" w:customStyle="1" w:styleId="En-tteCar1">
    <w:name w:val="En-tête Car1"/>
    <w:locked/>
    <w:rsid w:val="0005774D"/>
    <w:rPr>
      <w:sz w:val="24"/>
      <w:szCs w:val="24"/>
      <w:lang w:val="fr-FR" w:eastAsia="fr-FR" w:bidi="ar-SA"/>
    </w:rPr>
  </w:style>
  <w:style w:type="paragraph" w:styleId="Notedefin">
    <w:name w:val="endnote text"/>
    <w:basedOn w:val="Normal"/>
    <w:link w:val="NotedefinCar"/>
    <w:semiHidden/>
    <w:unhideWhenUsed/>
    <w:rsid w:val="0005774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05774D"/>
    <w:rPr>
      <w:rFonts w:ascii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5774D"/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05774D"/>
    <w:rPr>
      <w:rFonts w:ascii="Arial" w:hAnsi="Arial" w:cs="Arial"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05774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5774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rsid w:val="0005774D"/>
    <w:rPr>
      <w:vertAlign w:val="superscript"/>
    </w:rPr>
  </w:style>
  <w:style w:type="paragraph" w:styleId="Corpsdetexte3">
    <w:name w:val="Body Text 3"/>
    <w:basedOn w:val="Normal"/>
    <w:link w:val="Corpsdetexte3Car"/>
    <w:semiHidden/>
    <w:rsid w:val="0005774D"/>
    <w:pPr>
      <w:jc w:val="right"/>
    </w:pPr>
    <w:rPr>
      <w:rFonts w:ascii="Arial" w:hAnsi="Arial" w:cs="Arial"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semiHidden/>
    <w:rsid w:val="0005774D"/>
    <w:rPr>
      <w:rFonts w:ascii="Arial" w:hAnsi="Arial" w:cs="Arial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577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05774D"/>
    <w:pPr>
      <w:spacing w:after="0" w:line="240" w:lineRule="auto"/>
    </w:pPr>
    <w:rPr>
      <w:rFonts w:ascii="Calibri" w:hAnsi="Calibri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936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2015-06-24T09:20:00Z</dcterms:created>
  <dcterms:modified xsi:type="dcterms:W3CDTF">2015-06-24T09:41:00Z</dcterms:modified>
</cp:coreProperties>
</file>