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15E6A" w:rsidTr="00015E6A">
        <w:trPr>
          <w:trHeight w:val="1134"/>
        </w:trPr>
        <w:tc>
          <w:tcPr>
            <w:tcW w:w="10348" w:type="dxa"/>
          </w:tcPr>
          <w:p w:rsidR="00015E6A" w:rsidRPr="002813BE" w:rsidRDefault="00015E6A" w:rsidP="00015E6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2813BE">
              <w:rPr>
                <w:b/>
                <w:i/>
                <w:color w:val="FF0000"/>
                <w:sz w:val="24"/>
              </w:rPr>
              <w:t xml:space="preserve">LA </w:t>
            </w:r>
            <w:proofErr w:type="gramStart"/>
            <w:r w:rsidRPr="002813BE">
              <w:rPr>
                <w:b/>
                <w:i/>
                <w:color w:val="FF0000"/>
                <w:sz w:val="24"/>
              </w:rPr>
              <w:t>TENUE  CORRECTION</w:t>
            </w:r>
            <w:proofErr w:type="gramEnd"/>
          </w:p>
          <w:p w:rsidR="00015E6A" w:rsidRDefault="00015E6A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Objectifs :</w:t>
            </w:r>
            <w:r>
              <w:rPr>
                <w:b/>
                <w:sz w:val="24"/>
              </w:rPr>
              <w:t xml:space="preserve"> énoncer les éléments composant la tenue professionnelle</w:t>
            </w:r>
          </w:p>
          <w:p w:rsidR="00015E6A" w:rsidRDefault="00015E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proofErr w:type="gramStart"/>
            <w:r>
              <w:rPr>
                <w:b/>
                <w:sz w:val="24"/>
              </w:rPr>
              <w:t>justifier</w:t>
            </w:r>
            <w:proofErr w:type="gramEnd"/>
            <w:r>
              <w:rPr>
                <w:b/>
                <w:sz w:val="24"/>
              </w:rPr>
              <w:t xml:space="preserve"> chaque élément de la tenue professionnelle</w:t>
            </w:r>
          </w:p>
          <w:p w:rsidR="00015E6A" w:rsidRDefault="00015E6A">
            <w:pPr>
              <w:pStyle w:val="Titre1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                  </w:t>
            </w:r>
            <w:proofErr w:type="gramStart"/>
            <w:r>
              <w:rPr>
                <w:b/>
                <w:i w:val="0"/>
                <w:sz w:val="24"/>
              </w:rPr>
              <w:t>choisir</w:t>
            </w:r>
            <w:proofErr w:type="gramEnd"/>
            <w:r>
              <w:rPr>
                <w:b/>
                <w:i w:val="0"/>
                <w:sz w:val="24"/>
              </w:rPr>
              <w:t xml:space="preserve"> la tenue professionnelle adaptée à la zone de travail</w:t>
            </w:r>
          </w:p>
        </w:tc>
      </w:tr>
    </w:tbl>
    <w:p w:rsidR="00591DF9" w:rsidRDefault="00591DF9">
      <w:pPr>
        <w:rPr>
          <w:sz w:val="16"/>
        </w:rPr>
      </w:pPr>
    </w:p>
    <w:p w:rsidR="00591DF9" w:rsidRDefault="00591DF9">
      <w:pPr>
        <w:rPr>
          <w:sz w:val="24"/>
        </w:rPr>
      </w:pPr>
      <w:r>
        <w:rPr>
          <w:sz w:val="24"/>
        </w:rPr>
        <w:t xml:space="preserve">1- Après avoir visionné le film "Un service de Stérilisation à l’hôpital", quelle remarque peut-on formuler </w:t>
      </w:r>
    </w:p>
    <w:p w:rsidR="00591DF9" w:rsidRDefault="00591DF9">
      <w:pPr>
        <w:rPr>
          <w:sz w:val="24"/>
        </w:rPr>
      </w:pPr>
      <w:proofErr w:type="gramStart"/>
      <w:r>
        <w:rPr>
          <w:sz w:val="24"/>
        </w:rPr>
        <w:t>concernant</w:t>
      </w:r>
      <w:proofErr w:type="gramEnd"/>
      <w:r>
        <w:rPr>
          <w:sz w:val="24"/>
        </w:rPr>
        <w:t xml:space="preserve"> la couleur des tenues professionnelles ? Justifier.</w:t>
      </w:r>
    </w:p>
    <w:p w:rsidR="00591DF9" w:rsidRDefault="00107ED5" w:rsidP="002813BE">
      <w:pPr>
        <w:pStyle w:val="NormalWeb"/>
      </w:pPr>
      <w:r w:rsidRPr="002813BE">
        <w:rPr>
          <w:color w:val="0070C0"/>
        </w:rPr>
        <w:t>La tenue vestimentaire doit protéger le personnel.</w:t>
      </w:r>
      <w:r w:rsidR="002813BE" w:rsidRPr="002813BE">
        <w:rPr>
          <w:color w:val="0070C0"/>
        </w:rPr>
        <w:t xml:space="preserve"> La tenue vestimentaire est spécifique au service de stérilisation. </w:t>
      </w:r>
      <w:r w:rsidRPr="002813BE">
        <w:rPr>
          <w:color w:val="0070C0"/>
        </w:rPr>
        <w:t xml:space="preserve"> Elle prévient également la contamination potentielle des dispositifs médicaux.</w:t>
      </w:r>
    </w:p>
    <w:p w:rsidR="00591DF9" w:rsidRDefault="00591DF9">
      <w:pPr>
        <w:rPr>
          <w:sz w:val="24"/>
        </w:rPr>
      </w:pPr>
      <w:r>
        <w:rPr>
          <w:sz w:val="24"/>
        </w:rPr>
        <w:t>2- Compléter le tableau suivant :</w:t>
      </w:r>
      <w:r w:rsidR="002813BE">
        <w:rPr>
          <w:sz w:val="24"/>
        </w:rPr>
        <w:t xml:space="preserve"> nommer les éléments, présenter leurs rôles et identifier </w:t>
      </w:r>
      <w:proofErr w:type="gramStart"/>
      <w:r w:rsidR="002813BE">
        <w:rPr>
          <w:sz w:val="24"/>
        </w:rPr>
        <w:t>les zones concernés</w:t>
      </w:r>
      <w:proofErr w:type="gramEnd"/>
      <w:r w:rsidR="002813BE">
        <w:rPr>
          <w:sz w:val="24"/>
        </w:rPr>
        <w:t xml:space="preserve"> par l’élément en mettant une croix</w:t>
      </w:r>
    </w:p>
    <w:p w:rsidR="002813BE" w:rsidRDefault="002813B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534"/>
        <w:gridCol w:w="6123"/>
        <w:gridCol w:w="524"/>
        <w:gridCol w:w="512"/>
      </w:tblGrid>
      <w:tr w:rsidR="00591DF9">
        <w:tc>
          <w:tcPr>
            <w:tcW w:w="1792" w:type="dxa"/>
            <w:vAlign w:val="center"/>
          </w:tcPr>
          <w:p w:rsidR="00591DF9" w:rsidRDefault="00591DF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éléments</w:t>
            </w:r>
            <w:proofErr w:type="gramEnd"/>
          </w:p>
        </w:tc>
        <w:tc>
          <w:tcPr>
            <w:tcW w:w="1535" w:type="dxa"/>
            <w:vAlign w:val="center"/>
          </w:tcPr>
          <w:p w:rsidR="00591DF9" w:rsidRDefault="00591DF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nom</w:t>
            </w:r>
            <w:proofErr w:type="gramEnd"/>
          </w:p>
        </w:tc>
        <w:tc>
          <w:tcPr>
            <w:tcW w:w="6150" w:type="dxa"/>
            <w:vAlign w:val="center"/>
          </w:tcPr>
          <w:p w:rsidR="00591DF9" w:rsidRDefault="00591DF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justification</w:t>
            </w:r>
            <w:proofErr w:type="gramEnd"/>
            <w:r>
              <w:rPr>
                <w:sz w:val="24"/>
              </w:rPr>
              <w:t xml:space="preserve"> du port</w:t>
            </w:r>
          </w:p>
        </w:tc>
        <w:tc>
          <w:tcPr>
            <w:tcW w:w="1038" w:type="dxa"/>
            <w:gridSpan w:val="2"/>
            <w:tcBorders>
              <w:top w:val="nil"/>
              <w:right w:val="nil"/>
            </w:tcBorders>
            <w:vAlign w:val="center"/>
          </w:tcPr>
          <w:p w:rsidR="00591DF9" w:rsidRDefault="00591DF9">
            <w:pPr>
              <w:rPr>
                <w:sz w:val="24"/>
              </w:rPr>
            </w:pPr>
          </w:p>
        </w:tc>
      </w:tr>
      <w:tr w:rsidR="00591DF9">
        <w:tc>
          <w:tcPr>
            <w:tcW w:w="1792" w:type="dxa"/>
          </w:tcPr>
          <w:p w:rsidR="00591DF9" w:rsidRDefault="002813B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80745" cy="657860"/>
                  <wp:effectExtent l="19050" t="0" r="0" b="0"/>
                  <wp:docPr id="1" name="Imag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proofErr w:type="gramStart"/>
            <w:r w:rsidRPr="002813BE">
              <w:rPr>
                <w:color w:val="0070C0"/>
                <w:sz w:val="24"/>
              </w:rPr>
              <w:t>charlotte</w:t>
            </w:r>
            <w:proofErr w:type="gramEnd"/>
          </w:p>
        </w:tc>
        <w:tc>
          <w:tcPr>
            <w:tcW w:w="6150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 xml:space="preserve">Pour ne pas mettre des cheveux ou autres dans </w:t>
            </w:r>
            <w:proofErr w:type="gramStart"/>
            <w:r w:rsidRPr="002813BE">
              <w:rPr>
                <w:color w:val="0070C0"/>
                <w:sz w:val="24"/>
              </w:rPr>
              <w:t>les dispositif</w:t>
            </w:r>
            <w:proofErr w:type="gramEnd"/>
            <w:r w:rsidRPr="002813BE">
              <w:rPr>
                <w:color w:val="0070C0"/>
                <w:sz w:val="24"/>
              </w:rPr>
              <w:t xml:space="preserve"> –</w:t>
            </w:r>
            <w:r w:rsidR="005B227B" w:rsidRPr="002813BE">
              <w:rPr>
                <w:color w:val="0070C0"/>
                <w:sz w:val="24"/>
              </w:rPr>
              <w:t>médicaux</w:t>
            </w:r>
            <w:r w:rsidRPr="002813BE">
              <w:rPr>
                <w:color w:val="0070C0"/>
                <w:sz w:val="24"/>
              </w:rPr>
              <w:t>.</w:t>
            </w:r>
          </w:p>
          <w:p w:rsidR="00107ED5" w:rsidRPr="002813BE" w:rsidRDefault="00107ED5">
            <w:pPr>
              <w:rPr>
                <w:color w:val="0070C0"/>
                <w:sz w:val="24"/>
              </w:rPr>
            </w:pP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</w:tr>
      <w:tr w:rsidR="00591DF9">
        <w:tc>
          <w:tcPr>
            <w:tcW w:w="1792" w:type="dxa"/>
          </w:tcPr>
          <w:p w:rsidR="00591DF9" w:rsidRDefault="00591DF9">
            <w:pPr>
              <w:jc w:val="center"/>
              <w:rPr>
                <w:sz w:val="8"/>
              </w:rPr>
            </w:pPr>
          </w:p>
          <w:p w:rsidR="00591DF9" w:rsidRDefault="002813B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91515" cy="434975"/>
                  <wp:effectExtent l="19050" t="0" r="0" b="0"/>
                  <wp:docPr id="2" name="Image 2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jc w:val="center"/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591DF9">
            <w:pPr>
              <w:rPr>
                <w:color w:val="0070C0"/>
                <w:sz w:val="24"/>
              </w:rPr>
            </w:pPr>
          </w:p>
          <w:p w:rsidR="00591DF9" w:rsidRPr="002813BE" w:rsidRDefault="00107ED5">
            <w:pPr>
              <w:rPr>
                <w:color w:val="0070C0"/>
                <w:sz w:val="24"/>
              </w:rPr>
            </w:pPr>
            <w:proofErr w:type="gramStart"/>
            <w:r w:rsidRPr="002813BE">
              <w:rPr>
                <w:color w:val="0070C0"/>
                <w:sz w:val="24"/>
              </w:rPr>
              <w:t>masque</w:t>
            </w:r>
            <w:proofErr w:type="gramEnd"/>
          </w:p>
          <w:p w:rsidR="00591DF9" w:rsidRPr="002813BE" w:rsidRDefault="00591DF9">
            <w:pPr>
              <w:rPr>
                <w:color w:val="0070C0"/>
                <w:sz w:val="24"/>
              </w:rPr>
            </w:pPr>
          </w:p>
        </w:tc>
        <w:tc>
          <w:tcPr>
            <w:tcW w:w="6150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 xml:space="preserve">Si </w:t>
            </w:r>
            <w:r w:rsidR="005B227B" w:rsidRPr="002813BE">
              <w:rPr>
                <w:color w:val="0070C0"/>
                <w:sz w:val="24"/>
              </w:rPr>
              <w:t>malade, protéger</w:t>
            </w:r>
            <w:r w:rsidRPr="002813BE">
              <w:rPr>
                <w:color w:val="0070C0"/>
                <w:sz w:val="24"/>
              </w:rPr>
              <w:t xml:space="preserve"> des </w:t>
            </w:r>
            <w:r w:rsidR="005B227B" w:rsidRPr="002813BE">
              <w:rPr>
                <w:color w:val="0070C0"/>
                <w:sz w:val="24"/>
              </w:rPr>
              <w:t>postillons</w:t>
            </w:r>
            <w:r w:rsidRPr="002813BE">
              <w:rPr>
                <w:color w:val="0070C0"/>
                <w:sz w:val="24"/>
              </w:rPr>
              <w:t xml:space="preserve"> du dm </w:t>
            </w:r>
          </w:p>
        </w:tc>
        <w:tc>
          <w:tcPr>
            <w:tcW w:w="525" w:type="dxa"/>
          </w:tcPr>
          <w:p w:rsidR="00591DF9" w:rsidRPr="002813BE" w:rsidRDefault="00591DF9">
            <w:pPr>
              <w:rPr>
                <w:color w:val="0070C0"/>
                <w:sz w:val="24"/>
              </w:rPr>
            </w:pPr>
          </w:p>
        </w:tc>
        <w:tc>
          <w:tcPr>
            <w:tcW w:w="513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</w:tr>
      <w:tr w:rsidR="00591DF9" w:rsidTr="005B227B">
        <w:trPr>
          <w:trHeight w:val="1459"/>
        </w:trPr>
        <w:tc>
          <w:tcPr>
            <w:tcW w:w="1792" w:type="dxa"/>
          </w:tcPr>
          <w:p w:rsidR="00591DF9" w:rsidRDefault="00591DF9">
            <w:pPr>
              <w:rPr>
                <w:sz w:val="8"/>
              </w:rPr>
            </w:pPr>
          </w:p>
          <w:p w:rsidR="00591DF9" w:rsidRDefault="00015E6A">
            <w:pPr>
              <w:rPr>
                <w:sz w:val="24"/>
              </w:rPr>
            </w:pPr>
            <w:r>
              <w:rPr>
                <w:noProof/>
              </w:rPr>
              <w:pict>
                <v:rect id="_x0000_s1118" alt="" style="position:absolute;margin-left:60.5pt;margin-top:58.85pt;width:18pt;height:9pt;z-index:251658240;mso-wrap-edited:f;mso-width-percent:0;mso-height-percent:0;mso-width-percent:0;mso-height-percent:0" strokecolor="white"/>
              </w:pict>
            </w:r>
            <w:r w:rsidR="002813BE">
              <w:rPr>
                <w:noProof/>
                <w:sz w:val="24"/>
              </w:rPr>
              <w:drawing>
                <wp:inline distT="0" distB="0" distL="0" distR="0">
                  <wp:extent cx="1003300" cy="858520"/>
                  <wp:effectExtent l="19050" t="0" r="6350" b="0"/>
                  <wp:docPr id="3" name="Image 3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proofErr w:type="gramStart"/>
            <w:r w:rsidRPr="002813BE">
              <w:rPr>
                <w:color w:val="0070C0"/>
                <w:sz w:val="24"/>
              </w:rPr>
              <w:t>blouse</w:t>
            </w:r>
            <w:proofErr w:type="gramEnd"/>
          </w:p>
        </w:tc>
        <w:tc>
          <w:tcPr>
            <w:tcW w:w="6150" w:type="dxa"/>
          </w:tcPr>
          <w:p w:rsidR="00591DF9" w:rsidRPr="002813BE" w:rsidRDefault="005B227B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Protéger</w:t>
            </w:r>
            <w:r w:rsidR="00107ED5" w:rsidRPr="002813BE">
              <w:rPr>
                <w:color w:val="0070C0"/>
                <w:sz w:val="24"/>
              </w:rPr>
              <w:t xml:space="preserve"> le personnel du </w:t>
            </w:r>
            <w:r w:rsidRPr="002813BE">
              <w:rPr>
                <w:color w:val="0070C0"/>
                <w:sz w:val="24"/>
              </w:rPr>
              <w:t>dm.</w:t>
            </w:r>
          </w:p>
          <w:p w:rsidR="00107ED5" w:rsidRPr="002813BE" w:rsidRDefault="005B227B" w:rsidP="002813BE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Protéger</w:t>
            </w:r>
            <w:r w:rsidR="00107ED5" w:rsidRPr="002813BE">
              <w:rPr>
                <w:color w:val="0070C0"/>
                <w:sz w:val="24"/>
              </w:rPr>
              <w:t xml:space="preserve"> le dm </w:t>
            </w:r>
            <w:r w:rsidR="002813BE" w:rsidRPr="002813BE">
              <w:rPr>
                <w:color w:val="0070C0"/>
                <w:sz w:val="24"/>
              </w:rPr>
              <w:t xml:space="preserve">des contaminations des agents 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</w:tr>
      <w:tr w:rsidR="00591DF9">
        <w:tc>
          <w:tcPr>
            <w:tcW w:w="1792" w:type="dxa"/>
          </w:tcPr>
          <w:p w:rsidR="00591DF9" w:rsidRDefault="002813B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48385" cy="780415"/>
                  <wp:effectExtent l="19050" t="0" r="0" b="0"/>
                  <wp:docPr id="4" name="Image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 xml:space="preserve">Tablier </w:t>
            </w:r>
            <w:proofErr w:type="spellStart"/>
            <w:r w:rsidRPr="002813BE">
              <w:rPr>
                <w:color w:val="0070C0"/>
                <w:sz w:val="24"/>
              </w:rPr>
              <w:t>a</w:t>
            </w:r>
            <w:proofErr w:type="spellEnd"/>
            <w:r w:rsidRPr="002813BE">
              <w:rPr>
                <w:color w:val="0070C0"/>
                <w:sz w:val="24"/>
              </w:rPr>
              <w:t xml:space="preserve"> usage unique</w:t>
            </w:r>
          </w:p>
        </w:tc>
        <w:tc>
          <w:tcPr>
            <w:tcW w:w="6150" w:type="dxa"/>
          </w:tcPr>
          <w:p w:rsidR="00591DF9" w:rsidRPr="002813BE" w:rsidRDefault="00015E6A" w:rsidP="002813BE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Éviter</w:t>
            </w:r>
            <w:r w:rsidR="005B227B" w:rsidRPr="002813BE">
              <w:rPr>
                <w:color w:val="0070C0"/>
                <w:sz w:val="24"/>
              </w:rPr>
              <w:t xml:space="preserve"> </w:t>
            </w:r>
            <w:r w:rsidR="002813BE" w:rsidRPr="002813BE">
              <w:rPr>
                <w:color w:val="0070C0"/>
                <w:sz w:val="24"/>
              </w:rPr>
              <w:t>les éclaboussures</w:t>
            </w:r>
            <w:r w:rsidR="005B227B" w:rsidRPr="002813BE">
              <w:rPr>
                <w:color w:val="0070C0"/>
                <w:sz w:val="24"/>
              </w:rPr>
              <w:t xml:space="preserve"> des </w:t>
            </w:r>
            <w:r w:rsidR="002813BE" w:rsidRPr="002813BE">
              <w:rPr>
                <w:color w:val="0070C0"/>
                <w:sz w:val="24"/>
              </w:rPr>
              <w:t>DM sur la tenue professionnelle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591DF9">
            <w:pPr>
              <w:rPr>
                <w:color w:val="0070C0"/>
                <w:sz w:val="24"/>
              </w:rPr>
            </w:pPr>
          </w:p>
        </w:tc>
      </w:tr>
      <w:tr w:rsidR="00591DF9">
        <w:tc>
          <w:tcPr>
            <w:tcW w:w="1792" w:type="dxa"/>
          </w:tcPr>
          <w:p w:rsidR="00591DF9" w:rsidRDefault="00591DF9">
            <w:pPr>
              <w:jc w:val="center"/>
              <w:rPr>
                <w:sz w:val="8"/>
              </w:rPr>
            </w:pPr>
          </w:p>
          <w:p w:rsidR="00591DF9" w:rsidRDefault="002813B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26160" cy="490855"/>
                  <wp:effectExtent l="19050" t="0" r="2540" b="0"/>
                  <wp:docPr id="5" name="Image 5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jc w:val="center"/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 xml:space="preserve">Gants </w:t>
            </w:r>
          </w:p>
        </w:tc>
        <w:tc>
          <w:tcPr>
            <w:tcW w:w="6150" w:type="dxa"/>
          </w:tcPr>
          <w:p w:rsidR="00591DF9" w:rsidRPr="002813BE" w:rsidRDefault="005B227B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Se protéger des dm souillés.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591DF9">
            <w:pPr>
              <w:rPr>
                <w:color w:val="0070C0"/>
                <w:sz w:val="52"/>
                <w:szCs w:val="52"/>
              </w:rPr>
            </w:pPr>
          </w:p>
        </w:tc>
      </w:tr>
      <w:tr w:rsidR="00591DF9">
        <w:tc>
          <w:tcPr>
            <w:tcW w:w="1792" w:type="dxa"/>
          </w:tcPr>
          <w:p w:rsidR="00591DF9" w:rsidRDefault="00591DF9">
            <w:pPr>
              <w:rPr>
                <w:sz w:val="8"/>
              </w:rPr>
            </w:pPr>
          </w:p>
          <w:p w:rsidR="00591DF9" w:rsidRDefault="002813B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80745" cy="490855"/>
                  <wp:effectExtent l="19050" t="0" r="0" b="0"/>
                  <wp:docPr id="6" name="Image 6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5B227B">
            <w:pPr>
              <w:rPr>
                <w:color w:val="0070C0"/>
                <w:sz w:val="24"/>
              </w:rPr>
            </w:pPr>
            <w:proofErr w:type="gramStart"/>
            <w:r w:rsidRPr="002813BE">
              <w:rPr>
                <w:color w:val="0070C0"/>
                <w:sz w:val="24"/>
              </w:rPr>
              <w:t>sur</w:t>
            </w:r>
            <w:proofErr w:type="gramEnd"/>
            <w:r w:rsidRPr="002813BE">
              <w:rPr>
                <w:color w:val="0070C0"/>
                <w:sz w:val="24"/>
              </w:rPr>
              <w:t xml:space="preserve"> gants</w:t>
            </w:r>
          </w:p>
        </w:tc>
        <w:tc>
          <w:tcPr>
            <w:tcW w:w="6150" w:type="dxa"/>
          </w:tcPr>
          <w:p w:rsidR="00591DF9" w:rsidRPr="002813BE" w:rsidRDefault="005B227B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Se protéger</w:t>
            </w:r>
            <w:r w:rsidR="002813BE" w:rsidRPr="002813BE">
              <w:rPr>
                <w:color w:val="0070C0"/>
                <w:sz w:val="24"/>
              </w:rPr>
              <w:t xml:space="preserve"> d’un AES en évitant le contact </w:t>
            </w:r>
            <w:proofErr w:type="gramStart"/>
            <w:r w:rsidR="002813BE" w:rsidRPr="002813BE">
              <w:rPr>
                <w:color w:val="0070C0"/>
                <w:sz w:val="24"/>
              </w:rPr>
              <w:t xml:space="preserve">avec </w:t>
            </w:r>
            <w:r w:rsidRPr="002813BE">
              <w:rPr>
                <w:color w:val="0070C0"/>
                <w:sz w:val="24"/>
              </w:rPr>
              <w:t xml:space="preserve"> des</w:t>
            </w:r>
            <w:proofErr w:type="gramEnd"/>
            <w:r w:rsidRPr="002813BE">
              <w:rPr>
                <w:color w:val="0070C0"/>
                <w:sz w:val="24"/>
              </w:rPr>
              <w:t xml:space="preserve"> dm coupants ou point</w:t>
            </w:r>
            <w:r w:rsidR="002813BE" w:rsidRPr="002813BE">
              <w:rPr>
                <w:color w:val="0070C0"/>
                <w:sz w:val="24"/>
              </w:rPr>
              <w:t xml:space="preserve">us 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591DF9">
            <w:pPr>
              <w:rPr>
                <w:color w:val="0070C0"/>
                <w:sz w:val="24"/>
              </w:rPr>
            </w:pPr>
          </w:p>
        </w:tc>
      </w:tr>
      <w:tr w:rsidR="00591DF9">
        <w:tc>
          <w:tcPr>
            <w:tcW w:w="1792" w:type="dxa"/>
          </w:tcPr>
          <w:p w:rsidR="00591DF9" w:rsidRDefault="00591DF9">
            <w:pPr>
              <w:jc w:val="center"/>
              <w:rPr>
                <w:sz w:val="8"/>
              </w:rPr>
            </w:pPr>
          </w:p>
          <w:p w:rsidR="00591DF9" w:rsidRDefault="00015E6A">
            <w:pPr>
              <w:jc w:val="center"/>
              <w:rPr>
                <w:sz w:val="24"/>
              </w:rPr>
            </w:pPr>
            <w:r>
              <w:rPr>
                <w:noProof/>
              </w:rPr>
              <w:pict>
                <v:rect id="_x0000_s1125" alt="" style="position:absolute;left:0;text-align:left;margin-left:51.5pt;margin-top:49.45pt;width:9pt;height:9pt;z-index:251659264;mso-wrap-edited:f;mso-width-percent:0;mso-height-percent:0;mso-width-percent:0;mso-height-percent:0" strokecolor="white"/>
              </w:pict>
            </w:r>
            <w:r w:rsidR="002813BE">
              <w:rPr>
                <w:noProof/>
                <w:sz w:val="24"/>
              </w:rPr>
              <w:drawing>
                <wp:inline distT="0" distB="0" distL="0" distR="0">
                  <wp:extent cx="758190" cy="825500"/>
                  <wp:effectExtent l="19050" t="0" r="3810" b="0"/>
                  <wp:docPr id="7" name="Image 7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F9" w:rsidRDefault="00591DF9">
            <w:pPr>
              <w:jc w:val="center"/>
              <w:rPr>
                <w:sz w:val="8"/>
              </w:rPr>
            </w:pPr>
          </w:p>
        </w:tc>
        <w:tc>
          <w:tcPr>
            <w:tcW w:w="1535" w:type="dxa"/>
          </w:tcPr>
          <w:p w:rsidR="00591DF9" w:rsidRPr="002813BE" w:rsidRDefault="00107ED5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Pantalon blanc</w:t>
            </w:r>
          </w:p>
        </w:tc>
        <w:tc>
          <w:tcPr>
            <w:tcW w:w="6150" w:type="dxa"/>
          </w:tcPr>
          <w:p w:rsidR="002813BE" w:rsidRPr="002813BE" w:rsidRDefault="002813BE" w:rsidP="002813BE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Protéger le personnel du dm.</w:t>
            </w:r>
          </w:p>
          <w:p w:rsidR="00591DF9" w:rsidRPr="002813BE" w:rsidRDefault="002813BE" w:rsidP="002813BE">
            <w:pPr>
              <w:rPr>
                <w:color w:val="0070C0"/>
                <w:sz w:val="24"/>
              </w:rPr>
            </w:pPr>
            <w:r w:rsidRPr="002813BE">
              <w:rPr>
                <w:color w:val="0070C0"/>
                <w:sz w:val="24"/>
              </w:rPr>
              <w:t>Protéger le dm des contaminations des agents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</w:tr>
      <w:tr w:rsidR="00591DF9">
        <w:tc>
          <w:tcPr>
            <w:tcW w:w="1792" w:type="dxa"/>
          </w:tcPr>
          <w:p w:rsidR="00591DF9" w:rsidRDefault="00591DF9">
            <w:pPr>
              <w:jc w:val="center"/>
              <w:rPr>
                <w:sz w:val="8"/>
              </w:rPr>
            </w:pPr>
          </w:p>
          <w:p w:rsidR="00591DF9" w:rsidRDefault="002813B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02970" cy="457200"/>
                  <wp:effectExtent l="19050" t="0" r="0" b="0"/>
                  <wp:docPr id="9" name="Image 9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91DF9" w:rsidRPr="002813BE" w:rsidRDefault="00591DF9">
            <w:pPr>
              <w:rPr>
                <w:color w:val="0070C0"/>
                <w:sz w:val="24"/>
              </w:rPr>
            </w:pPr>
          </w:p>
          <w:p w:rsidR="00591DF9" w:rsidRPr="002813BE" w:rsidRDefault="002813BE">
            <w:pPr>
              <w:rPr>
                <w:color w:val="0070C0"/>
                <w:sz w:val="24"/>
              </w:rPr>
            </w:pPr>
            <w:proofErr w:type="gramStart"/>
            <w:r w:rsidRPr="002813BE">
              <w:rPr>
                <w:color w:val="0070C0"/>
                <w:sz w:val="24"/>
              </w:rPr>
              <w:t>S</w:t>
            </w:r>
            <w:r w:rsidR="00107ED5" w:rsidRPr="002813BE">
              <w:rPr>
                <w:color w:val="0070C0"/>
                <w:sz w:val="24"/>
              </w:rPr>
              <w:t>abot</w:t>
            </w:r>
            <w:r w:rsidRPr="002813BE">
              <w:rPr>
                <w:color w:val="0070C0"/>
                <w:sz w:val="24"/>
              </w:rPr>
              <w:t xml:space="preserve"> antidérapants</w:t>
            </w:r>
            <w:proofErr w:type="gramEnd"/>
            <w:r w:rsidRPr="002813BE">
              <w:rPr>
                <w:color w:val="0070C0"/>
                <w:sz w:val="24"/>
              </w:rPr>
              <w:t xml:space="preserve"> </w:t>
            </w:r>
          </w:p>
          <w:p w:rsidR="00591DF9" w:rsidRPr="002813BE" w:rsidRDefault="00591DF9">
            <w:pPr>
              <w:rPr>
                <w:color w:val="0070C0"/>
                <w:sz w:val="24"/>
              </w:rPr>
            </w:pPr>
          </w:p>
        </w:tc>
        <w:tc>
          <w:tcPr>
            <w:tcW w:w="6150" w:type="dxa"/>
          </w:tcPr>
          <w:p w:rsidR="002813BE" w:rsidRPr="002813BE" w:rsidRDefault="002813BE">
            <w:pPr>
              <w:rPr>
                <w:color w:val="0070C0"/>
                <w:sz w:val="24"/>
              </w:rPr>
            </w:pPr>
            <w:proofErr w:type="spellStart"/>
            <w:r w:rsidRPr="002813BE">
              <w:rPr>
                <w:color w:val="0070C0"/>
                <w:sz w:val="24"/>
              </w:rPr>
              <w:t>Eviter</w:t>
            </w:r>
            <w:proofErr w:type="spellEnd"/>
            <w:r w:rsidRPr="002813BE">
              <w:rPr>
                <w:color w:val="0070C0"/>
                <w:sz w:val="24"/>
              </w:rPr>
              <w:t xml:space="preserve"> la chute</w:t>
            </w:r>
          </w:p>
          <w:p w:rsidR="00591DF9" w:rsidRPr="002813BE" w:rsidRDefault="005B227B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24"/>
              </w:rPr>
              <w:t>Se protéger des dm pointus, si sa tombe au sol.</w:t>
            </w:r>
          </w:p>
        </w:tc>
        <w:tc>
          <w:tcPr>
            <w:tcW w:w="525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  <w:tc>
          <w:tcPr>
            <w:tcW w:w="513" w:type="dxa"/>
          </w:tcPr>
          <w:p w:rsidR="00591DF9" w:rsidRPr="002813BE" w:rsidRDefault="00107ED5">
            <w:pPr>
              <w:rPr>
                <w:color w:val="0070C0"/>
                <w:sz w:val="52"/>
                <w:szCs w:val="52"/>
              </w:rPr>
            </w:pPr>
            <w:r w:rsidRPr="002813BE">
              <w:rPr>
                <w:color w:val="0070C0"/>
                <w:sz w:val="52"/>
                <w:szCs w:val="52"/>
              </w:rPr>
              <w:t>*</w:t>
            </w:r>
          </w:p>
        </w:tc>
      </w:tr>
    </w:tbl>
    <w:p w:rsidR="00591DF9" w:rsidRDefault="00015E6A">
      <w:pPr>
        <w:rPr>
          <w:sz w:val="24"/>
        </w:rPr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7" type="#_x0000_t90" alt="" style="position:absolute;margin-left:492.5pt;margin-top:5.2pt;width:18pt;height:36pt;z-index:251657216;mso-wrap-edited:f;mso-width-percent:0;mso-height-percent:0;mso-position-horizontal-relative:text;mso-position-vertical-relative:text;mso-width-percent:0;mso-height-percent:0" adj="7920,16380,4530" path="m14760,l7920,4530r5220,l13140,17327,,17327r,4273l16380,21600r,-17070l21600,4530,14760,xe">
            <v:formulas/>
            <v:path o:connectlocs="156210,0;83820,95885;0,411988;86678,457200;173355,291825;228600,95885" textboxrect="0,17327,16380,21600"/>
          </v:shape>
        </w:pict>
      </w:r>
      <w:r>
        <w:rPr>
          <w:noProof/>
        </w:rPr>
        <w:pict>
          <v:shape id="_x0000_s1116" type="#_x0000_t90" alt="" style="position:absolute;margin-left:465.5pt;margin-top:3.8pt;width:18pt;height:18pt;z-index:251656192;mso-wrap-edited:f;mso-width-percent:0;mso-height-percent:0;mso-position-horizontal-relative:text;mso-position-vertical-relative:text;mso-width-percent:0;mso-height-percent:0" adj="8160,17460" path="m14880,l8160,7200r4140,l12300,15216,,15216r,6384l17460,21600r,-14400l21600,7200,14880,xe">
            <v:formulas/>
            <v:path o:connectlocs="157480,0;86360,76200;0,194818;92393,228600;184785,161438;228600,76200" textboxrect="0,15216,17460,21600"/>
          </v:shape>
        </w:pict>
      </w:r>
    </w:p>
    <w:p w:rsidR="00591DF9" w:rsidRDefault="00591DF9">
      <w:pPr>
        <w:rPr>
          <w:sz w:val="24"/>
        </w:rPr>
      </w:pPr>
      <w:r>
        <w:rPr>
          <w:sz w:val="24"/>
        </w:rPr>
        <w:t>3- Dans le tableau ci-dessus, cocher la ou les cases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zone "sale"</w:t>
      </w:r>
    </w:p>
    <w:p w:rsidR="00591DF9" w:rsidRDefault="00591DF9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correspondant</w:t>
      </w:r>
      <w:proofErr w:type="gramEnd"/>
      <w:r>
        <w:rPr>
          <w:sz w:val="24"/>
        </w:rPr>
        <w:t xml:space="preserve"> aux zones où les éléments sont portés.               </w:t>
      </w:r>
      <w:proofErr w:type="gramStart"/>
      <w:r>
        <w:rPr>
          <w:sz w:val="24"/>
        </w:rPr>
        <w:t>zone</w:t>
      </w:r>
      <w:proofErr w:type="gramEnd"/>
      <w:r>
        <w:rPr>
          <w:sz w:val="24"/>
        </w:rPr>
        <w:t xml:space="preserve"> "propre", zone "stockage stérile"</w:t>
      </w:r>
    </w:p>
    <w:sectPr w:rsidR="00591DF9">
      <w:footerReference w:type="default" r:id="rId14"/>
      <w:pgSz w:w="11906" w:h="16838"/>
      <w:pgMar w:top="851" w:right="68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EFA" w:rsidRDefault="00115EFA">
      <w:r>
        <w:separator/>
      </w:r>
    </w:p>
  </w:endnote>
  <w:endnote w:type="continuationSeparator" w:id="0">
    <w:p w:rsidR="00115EFA" w:rsidRDefault="0011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DF9" w:rsidRDefault="002813BE">
    <w:pPr>
      <w:pStyle w:val="Pieddepage"/>
    </w:pPr>
    <w:r>
      <w:t xml:space="preserve">Adaptée par H GIRET DES FICHES </w:t>
    </w:r>
    <w:r w:rsidR="00591DF9">
      <w:t>CRDP du Nord – Pas-de-Calais " Un service de S</w:t>
    </w:r>
    <w:r>
      <w:t>térilisation à l’hôpital"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EFA" w:rsidRDefault="00115EFA">
      <w:r>
        <w:separator/>
      </w:r>
    </w:p>
  </w:footnote>
  <w:footnote w:type="continuationSeparator" w:id="0">
    <w:p w:rsidR="00115EFA" w:rsidRDefault="0011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7C3"/>
    <w:rsid w:val="00015E6A"/>
    <w:rsid w:val="00107ED5"/>
    <w:rsid w:val="00115EFA"/>
    <w:rsid w:val="002813BE"/>
    <w:rsid w:val="00591DF9"/>
    <w:rsid w:val="005B227B"/>
    <w:rsid w:val="00F75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>
      <o:colormenu v:ext="edit" fillcolor="white" strokecolor="white"/>
    </o:shapedefaults>
    <o:shapelayout v:ext="edit">
      <o:idmap v:ext="edit" data="1"/>
    </o:shapelayout>
  </w:shapeDefaults>
  <w:decimalSymbol w:val=","/>
  <w:listSeparator w:val=";"/>
  <w14:docId w14:val="408C1A6F"/>
  <w15:docId w15:val="{32CE118F-FDA2-5541-AB74-781B926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107E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</vt:lpstr>
      <vt:lpstr>Fiche</vt:lpstr>
    </vt:vector>
  </TitlesOfParts>
  <Company>CRDP Nord Pas-de-Calais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creator>CRDP de Lille</dc:creator>
  <cp:lastModifiedBy>Hélène GIRET</cp:lastModifiedBy>
  <cp:revision>3</cp:revision>
  <cp:lastPrinted>2002-11-17T22:32:00Z</cp:lastPrinted>
  <dcterms:created xsi:type="dcterms:W3CDTF">2019-11-08T10:31:00Z</dcterms:created>
  <dcterms:modified xsi:type="dcterms:W3CDTF">2020-03-23T13:36:00Z</dcterms:modified>
</cp:coreProperties>
</file>