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F2" w:rsidRPr="0016682E" w:rsidRDefault="002878F2" w:rsidP="002878F2">
      <w:pPr>
        <w:jc w:val="center"/>
        <w:rPr>
          <w:rFonts w:ascii="Arial Black" w:hAnsi="Arial Black"/>
        </w:rPr>
      </w:pPr>
      <w:r>
        <w:rPr>
          <w:rFonts w:ascii="Arial Black" w:hAnsi="Arial Black"/>
        </w:rPr>
        <w:t>Salade de fruits frais : fiche technique</w:t>
      </w:r>
    </w:p>
    <w:p w:rsidR="002878F2" w:rsidRDefault="002878F2" w:rsidP="00287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878F2" w:rsidTr="0088193F">
        <w:tc>
          <w:tcPr>
            <w:tcW w:w="4606" w:type="dxa"/>
            <w:shd w:val="clear" w:color="auto" w:fill="auto"/>
          </w:tcPr>
          <w:p w:rsidR="002878F2" w:rsidRDefault="002878F2" w:rsidP="0088193F">
            <w:r w:rsidRPr="00CD35C9">
              <w:rPr>
                <w:rFonts w:ascii="Arial" w:hAnsi="Arial" w:cs="Arial"/>
                <w:u w:val="single"/>
              </w:rPr>
              <w:t>Ingrédients</w:t>
            </w:r>
            <w:r>
              <w:t> :</w:t>
            </w:r>
          </w:p>
          <w:p w:rsidR="002878F2" w:rsidRDefault="002878F2" w:rsidP="0088193F"/>
          <w:p w:rsidR="002878F2" w:rsidRDefault="002878F2" w:rsidP="0088193F">
            <w:r w:rsidRPr="00CD35C9">
              <w:rPr>
                <w:b/>
                <w:bCs/>
              </w:rPr>
              <w:t>Fruits</w:t>
            </w:r>
            <w:r>
              <w:t xml:space="preserve"> : </w:t>
            </w:r>
          </w:p>
          <w:p w:rsidR="002878F2" w:rsidRPr="007B556B" w:rsidRDefault="002878F2" w:rsidP="0088193F">
            <w:pPr>
              <w:rPr>
                <w:rFonts w:ascii="Arial" w:hAnsi="Arial" w:cs="Arial"/>
              </w:rPr>
            </w:pPr>
            <w:r w:rsidRPr="007B556B">
              <w:rPr>
                <w:rFonts w:ascii="Arial" w:hAnsi="Arial" w:cs="Arial"/>
              </w:rPr>
              <w:t>1 pomme,</w:t>
            </w:r>
          </w:p>
          <w:p w:rsidR="002878F2" w:rsidRPr="007B556B" w:rsidRDefault="002878F2" w:rsidP="0088193F">
            <w:pPr>
              <w:rPr>
                <w:rFonts w:ascii="Arial" w:hAnsi="Arial" w:cs="Arial"/>
              </w:rPr>
            </w:pPr>
            <w:r w:rsidRPr="007B556B">
              <w:rPr>
                <w:rFonts w:ascii="Arial" w:hAnsi="Arial" w:cs="Arial"/>
              </w:rPr>
              <w:t xml:space="preserve">1 poire, </w:t>
            </w:r>
          </w:p>
          <w:p w:rsidR="002878F2" w:rsidRPr="007B556B" w:rsidRDefault="002878F2" w:rsidP="0088193F">
            <w:pPr>
              <w:rPr>
                <w:rFonts w:ascii="Arial" w:hAnsi="Arial" w:cs="Arial"/>
              </w:rPr>
            </w:pPr>
            <w:r w:rsidRPr="007B556B">
              <w:rPr>
                <w:rFonts w:ascii="Arial" w:hAnsi="Arial" w:cs="Arial"/>
              </w:rPr>
              <w:t xml:space="preserve">1 orange, </w:t>
            </w:r>
          </w:p>
          <w:p w:rsidR="002878F2" w:rsidRPr="007B556B" w:rsidRDefault="002878F2" w:rsidP="0088193F">
            <w:pPr>
              <w:rPr>
                <w:rFonts w:ascii="Arial" w:hAnsi="Arial" w:cs="Arial"/>
              </w:rPr>
            </w:pPr>
            <w:r w:rsidRPr="007B556B">
              <w:rPr>
                <w:rFonts w:ascii="Arial" w:hAnsi="Arial" w:cs="Arial"/>
              </w:rPr>
              <w:t xml:space="preserve">1 banane, </w:t>
            </w:r>
          </w:p>
          <w:p w:rsidR="002878F2" w:rsidRPr="007B556B" w:rsidRDefault="002878F2" w:rsidP="0088193F">
            <w:pPr>
              <w:rPr>
                <w:rFonts w:ascii="Arial" w:hAnsi="Arial" w:cs="Arial"/>
              </w:rPr>
            </w:pPr>
            <w:r w:rsidRPr="007B556B">
              <w:rPr>
                <w:rFonts w:ascii="Arial" w:hAnsi="Arial" w:cs="Arial"/>
              </w:rPr>
              <w:t>2 abricots.</w:t>
            </w:r>
          </w:p>
          <w:p w:rsidR="002878F2" w:rsidRPr="007B556B" w:rsidRDefault="002878F2" w:rsidP="0088193F">
            <w:pPr>
              <w:rPr>
                <w:rFonts w:ascii="Arial" w:hAnsi="Arial" w:cs="Arial"/>
              </w:rPr>
            </w:pPr>
            <w:r>
              <w:rPr>
                <w:rFonts w:ascii="Arial" w:hAnsi="Arial" w:cs="Arial"/>
              </w:rPr>
              <w:t>0.0</w:t>
            </w:r>
            <w:r w:rsidRPr="007B556B">
              <w:rPr>
                <w:rFonts w:ascii="Arial" w:hAnsi="Arial" w:cs="Arial"/>
              </w:rPr>
              <w:t xml:space="preserve">20 </w:t>
            </w:r>
            <w:r>
              <w:rPr>
                <w:rFonts w:ascii="Arial" w:hAnsi="Arial" w:cs="Arial"/>
              </w:rPr>
              <w:t>Kg</w:t>
            </w:r>
            <w:r w:rsidRPr="007B556B">
              <w:rPr>
                <w:rFonts w:ascii="Arial" w:hAnsi="Arial" w:cs="Arial"/>
              </w:rPr>
              <w:t xml:space="preserve"> de </w:t>
            </w:r>
            <w:r w:rsidRPr="007B556B">
              <w:rPr>
                <w:rFonts w:ascii="Arial" w:hAnsi="Arial" w:cs="Arial"/>
                <w:bCs/>
              </w:rPr>
              <w:t>sucre en poudre</w:t>
            </w:r>
          </w:p>
          <w:p w:rsidR="002878F2" w:rsidRPr="007B556B" w:rsidRDefault="002878F2" w:rsidP="0088193F">
            <w:pPr>
              <w:rPr>
                <w:rFonts w:ascii="Arial" w:hAnsi="Arial" w:cs="Arial"/>
              </w:rPr>
            </w:pPr>
            <w:r w:rsidRPr="007B556B">
              <w:rPr>
                <w:rFonts w:ascii="Arial" w:hAnsi="Arial" w:cs="Arial"/>
              </w:rPr>
              <w:t xml:space="preserve">½ </w:t>
            </w:r>
            <w:r w:rsidRPr="007B556B">
              <w:rPr>
                <w:rFonts w:ascii="Arial" w:hAnsi="Arial" w:cs="Arial"/>
                <w:bCs/>
              </w:rPr>
              <w:t>citron vert</w:t>
            </w:r>
          </w:p>
          <w:p w:rsidR="002878F2" w:rsidRPr="007B556B" w:rsidRDefault="002878F2" w:rsidP="0088193F">
            <w:pPr>
              <w:rPr>
                <w:rFonts w:ascii="Arial" w:hAnsi="Arial" w:cs="Arial"/>
              </w:rPr>
            </w:pPr>
            <w:r>
              <w:rPr>
                <w:rFonts w:ascii="Arial" w:hAnsi="Arial" w:cs="Arial"/>
              </w:rPr>
              <w:t>0.0</w:t>
            </w:r>
            <w:r w:rsidRPr="007B556B">
              <w:rPr>
                <w:rFonts w:ascii="Arial" w:hAnsi="Arial" w:cs="Arial"/>
              </w:rPr>
              <w:t>50 L d’</w:t>
            </w:r>
            <w:r w:rsidRPr="007B556B">
              <w:rPr>
                <w:rFonts w:ascii="Arial" w:hAnsi="Arial" w:cs="Arial"/>
                <w:bCs/>
              </w:rPr>
              <w:t>eau</w:t>
            </w:r>
          </w:p>
          <w:p w:rsidR="002878F2" w:rsidRPr="00CD35C9" w:rsidRDefault="002878F2" w:rsidP="0088193F">
            <w:pPr>
              <w:rPr>
                <w:b/>
                <w:bCs/>
              </w:rPr>
            </w:pPr>
            <w:r w:rsidRPr="007B556B">
              <w:rPr>
                <w:rFonts w:ascii="Arial" w:hAnsi="Arial" w:cs="Arial"/>
                <w:bCs/>
              </w:rPr>
              <w:t xml:space="preserve">1 </w:t>
            </w:r>
            <w:proofErr w:type="spellStart"/>
            <w:r w:rsidRPr="007B556B">
              <w:rPr>
                <w:rFonts w:ascii="Arial" w:hAnsi="Arial" w:cs="Arial"/>
                <w:bCs/>
              </w:rPr>
              <w:t>c.s</w:t>
            </w:r>
            <w:proofErr w:type="spellEnd"/>
            <w:r w:rsidRPr="007B556B">
              <w:rPr>
                <w:rFonts w:ascii="Arial" w:hAnsi="Arial" w:cs="Arial"/>
                <w:b/>
                <w:bCs/>
              </w:rPr>
              <w:t xml:space="preserve"> </w:t>
            </w:r>
            <w:r w:rsidRPr="007B556B">
              <w:rPr>
                <w:rFonts w:ascii="Arial" w:hAnsi="Arial" w:cs="Arial"/>
                <w:bCs/>
              </w:rPr>
              <w:t>de Kirsch ou Rhum</w:t>
            </w:r>
          </w:p>
          <w:p w:rsidR="002878F2" w:rsidRDefault="002878F2" w:rsidP="0088193F"/>
        </w:tc>
        <w:tc>
          <w:tcPr>
            <w:tcW w:w="4606" w:type="dxa"/>
            <w:shd w:val="clear" w:color="auto" w:fill="auto"/>
          </w:tcPr>
          <w:p w:rsidR="002878F2" w:rsidRDefault="002878F2" w:rsidP="0088193F">
            <w:r w:rsidRPr="00CD35C9">
              <w:rPr>
                <w:rFonts w:ascii="Arial" w:hAnsi="Arial" w:cs="Arial"/>
                <w:u w:val="single"/>
              </w:rPr>
              <w:t>Matériel</w:t>
            </w:r>
            <w:r>
              <w:t> :</w:t>
            </w:r>
          </w:p>
          <w:p w:rsidR="002878F2" w:rsidRDefault="002878F2" w:rsidP="0088193F"/>
          <w:p w:rsidR="002878F2" w:rsidRPr="002878F2" w:rsidRDefault="002878F2" w:rsidP="0088193F">
            <w:r w:rsidRPr="00CD35C9">
              <w:rPr>
                <w:i/>
                <w:iCs/>
              </w:rPr>
              <w:t>Préparation</w:t>
            </w:r>
            <w:r>
              <w:t xml:space="preserve"> : </w:t>
            </w:r>
          </w:p>
          <w:p w:rsidR="002878F2" w:rsidRPr="007B556B" w:rsidRDefault="002878F2" w:rsidP="0088193F">
            <w:pPr>
              <w:rPr>
                <w:rFonts w:ascii="Arial" w:hAnsi="Arial" w:cs="Arial"/>
              </w:rPr>
            </w:pPr>
            <w:r w:rsidRPr="007B556B">
              <w:rPr>
                <w:rFonts w:ascii="Arial" w:hAnsi="Arial" w:cs="Arial"/>
              </w:rPr>
              <w:t xml:space="preserve">1 passoire, </w:t>
            </w:r>
          </w:p>
          <w:p w:rsidR="002878F2" w:rsidRPr="007B556B" w:rsidRDefault="002878F2" w:rsidP="0088193F">
            <w:pPr>
              <w:rPr>
                <w:rFonts w:ascii="Arial" w:hAnsi="Arial" w:cs="Arial"/>
              </w:rPr>
            </w:pPr>
            <w:r w:rsidRPr="007B556B">
              <w:rPr>
                <w:rFonts w:ascii="Arial" w:hAnsi="Arial" w:cs="Arial"/>
              </w:rPr>
              <w:t xml:space="preserve">1 calotte, </w:t>
            </w:r>
          </w:p>
          <w:p w:rsidR="002878F2" w:rsidRPr="007B556B" w:rsidRDefault="002878F2" w:rsidP="0088193F">
            <w:pPr>
              <w:rPr>
                <w:rFonts w:ascii="Arial" w:hAnsi="Arial" w:cs="Arial"/>
              </w:rPr>
            </w:pPr>
            <w:r w:rsidRPr="007B556B">
              <w:rPr>
                <w:rFonts w:ascii="Arial" w:hAnsi="Arial" w:cs="Arial"/>
              </w:rPr>
              <w:t xml:space="preserve">1 planche à découper, </w:t>
            </w:r>
          </w:p>
          <w:p w:rsidR="002878F2" w:rsidRPr="007B556B" w:rsidRDefault="002878F2" w:rsidP="0088193F">
            <w:pPr>
              <w:rPr>
                <w:rFonts w:ascii="Arial" w:hAnsi="Arial" w:cs="Arial"/>
              </w:rPr>
            </w:pPr>
            <w:r w:rsidRPr="007B556B">
              <w:rPr>
                <w:rFonts w:ascii="Arial" w:hAnsi="Arial" w:cs="Arial"/>
              </w:rPr>
              <w:t>1 couteau éminceur</w:t>
            </w:r>
          </w:p>
          <w:p w:rsidR="002878F2" w:rsidRPr="007B556B" w:rsidRDefault="002878F2" w:rsidP="0088193F">
            <w:pPr>
              <w:rPr>
                <w:rFonts w:ascii="Arial" w:hAnsi="Arial" w:cs="Arial"/>
              </w:rPr>
            </w:pPr>
            <w:r w:rsidRPr="007B556B">
              <w:rPr>
                <w:rFonts w:ascii="Arial" w:hAnsi="Arial" w:cs="Arial"/>
              </w:rPr>
              <w:t xml:space="preserve">1 couteau économe, </w:t>
            </w:r>
          </w:p>
          <w:p w:rsidR="002878F2" w:rsidRPr="007B556B" w:rsidRDefault="002878F2" w:rsidP="0088193F">
            <w:pPr>
              <w:rPr>
                <w:rFonts w:ascii="Arial" w:hAnsi="Arial" w:cs="Arial"/>
              </w:rPr>
            </w:pPr>
            <w:r w:rsidRPr="007B556B">
              <w:rPr>
                <w:rFonts w:ascii="Arial" w:hAnsi="Arial" w:cs="Arial"/>
              </w:rPr>
              <w:t xml:space="preserve">1 </w:t>
            </w:r>
            <w:proofErr w:type="spellStart"/>
            <w:r w:rsidRPr="007B556B">
              <w:rPr>
                <w:rFonts w:ascii="Arial" w:hAnsi="Arial" w:cs="Arial"/>
              </w:rPr>
              <w:t>maryse</w:t>
            </w:r>
            <w:proofErr w:type="spellEnd"/>
            <w:r w:rsidRPr="007B556B">
              <w:rPr>
                <w:rFonts w:ascii="Arial" w:hAnsi="Arial" w:cs="Arial"/>
              </w:rPr>
              <w:t>.</w:t>
            </w:r>
          </w:p>
          <w:p w:rsidR="002878F2" w:rsidRDefault="002878F2" w:rsidP="0088193F"/>
          <w:p w:rsidR="002878F2" w:rsidRPr="007B556B" w:rsidRDefault="002878F2" w:rsidP="0088193F">
            <w:pPr>
              <w:rPr>
                <w:rFonts w:ascii="Arial" w:hAnsi="Arial" w:cs="Arial"/>
              </w:rPr>
            </w:pPr>
            <w:r w:rsidRPr="00CD35C9">
              <w:rPr>
                <w:i/>
                <w:iCs/>
              </w:rPr>
              <w:t>Cuisson</w:t>
            </w:r>
            <w:r>
              <w:t xml:space="preserve"> : 1 </w:t>
            </w:r>
            <w:r w:rsidRPr="007B556B">
              <w:rPr>
                <w:rFonts w:ascii="Arial" w:hAnsi="Arial" w:cs="Arial"/>
              </w:rPr>
              <w:t>russe</w:t>
            </w:r>
          </w:p>
          <w:p w:rsidR="002878F2" w:rsidRDefault="002878F2" w:rsidP="0088193F"/>
          <w:p w:rsidR="002878F2" w:rsidRDefault="002878F2" w:rsidP="0088193F">
            <w:r w:rsidRPr="00CD35C9">
              <w:rPr>
                <w:i/>
                <w:iCs/>
              </w:rPr>
              <w:t>Dressage</w:t>
            </w:r>
            <w:r>
              <w:t xml:space="preserve"> : 1 </w:t>
            </w:r>
            <w:r w:rsidRPr="007B556B">
              <w:rPr>
                <w:rFonts w:ascii="Arial" w:hAnsi="Arial" w:cs="Arial"/>
              </w:rPr>
              <w:t>saladier</w:t>
            </w:r>
          </w:p>
          <w:p w:rsidR="002878F2" w:rsidRDefault="002878F2" w:rsidP="0088193F"/>
        </w:tc>
      </w:tr>
      <w:tr w:rsidR="002878F2" w:rsidTr="0088193F">
        <w:tc>
          <w:tcPr>
            <w:tcW w:w="9212" w:type="dxa"/>
            <w:gridSpan w:val="2"/>
            <w:shd w:val="clear" w:color="auto" w:fill="auto"/>
          </w:tcPr>
          <w:p w:rsidR="002878F2" w:rsidRPr="007B556B" w:rsidRDefault="002878F2" w:rsidP="0088193F">
            <w:pPr>
              <w:rPr>
                <w:rFonts w:ascii="Arial" w:hAnsi="Arial" w:cs="Arial"/>
              </w:rPr>
            </w:pPr>
            <w:r w:rsidRPr="007B556B">
              <w:rPr>
                <w:rFonts w:ascii="Arial" w:hAnsi="Arial" w:cs="Arial"/>
                <w:b/>
                <w:bCs/>
              </w:rPr>
              <w:t>Faire chauffer</w:t>
            </w:r>
            <w:r>
              <w:rPr>
                <w:rFonts w:ascii="Arial" w:hAnsi="Arial" w:cs="Arial"/>
              </w:rPr>
              <w:t xml:space="preserve"> l</w:t>
            </w:r>
            <w:r w:rsidRPr="007B556B">
              <w:rPr>
                <w:rFonts w:ascii="Arial" w:hAnsi="Arial" w:cs="Arial"/>
              </w:rPr>
              <w:t xml:space="preserve">’eau dans </w:t>
            </w:r>
            <w:proofErr w:type="gramStart"/>
            <w:r>
              <w:rPr>
                <w:rFonts w:ascii="Arial" w:hAnsi="Arial" w:cs="Arial"/>
              </w:rPr>
              <w:t>la</w:t>
            </w:r>
            <w:proofErr w:type="gramEnd"/>
            <w:r>
              <w:rPr>
                <w:rFonts w:ascii="Arial" w:hAnsi="Arial" w:cs="Arial"/>
              </w:rPr>
              <w:t xml:space="preserve"> russe</w:t>
            </w:r>
            <w:r w:rsidRPr="007B556B">
              <w:rPr>
                <w:rFonts w:ascii="Arial" w:hAnsi="Arial" w:cs="Arial"/>
              </w:rPr>
              <w:t>.</w:t>
            </w:r>
          </w:p>
          <w:p w:rsidR="002878F2" w:rsidRPr="007B556B" w:rsidRDefault="002878F2" w:rsidP="0088193F">
            <w:pPr>
              <w:rPr>
                <w:rFonts w:ascii="Arial" w:hAnsi="Arial" w:cs="Arial"/>
              </w:rPr>
            </w:pPr>
          </w:p>
          <w:p w:rsidR="002878F2" w:rsidRPr="007B556B" w:rsidRDefault="002878F2" w:rsidP="0088193F">
            <w:pPr>
              <w:rPr>
                <w:rFonts w:ascii="Arial" w:hAnsi="Arial" w:cs="Arial"/>
              </w:rPr>
            </w:pPr>
            <w:r w:rsidRPr="007B556B">
              <w:rPr>
                <w:rFonts w:ascii="Arial" w:hAnsi="Arial" w:cs="Arial"/>
                <w:b/>
                <w:bCs/>
              </w:rPr>
              <w:t>Ajouter</w:t>
            </w:r>
            <w:r w:rsidRPr="007B556B">
              <w:rPr>
                <w:rFonts w:ascii="Arial" w:hAnsi="Arial" w:cs="Arial"/>
              </w:rPr>
              <w:t xml:space="preserve"> le sucre :</w:t>
            </w:r>
          </w:p>
          <w:p w:rsidR="002878F2" w:rsidRPr="007B556B" w:rsidRDefault="002878F2" w:rsidP="0088193F">
            <w:pPr>
              <w:numPr>
                <w:ilvl w:val="0"/>
                <w:numId w:val="1"/>
              </w:numPr>
              <w:rPr>
                <w:rFonts w:ascii="Arial" w:hAnsi="Arial" w:cs="Arial"/>
              </w:rPr>
            </w:pPr>
            <w:r w:rsidRPr="007B556B">
              <w:rPr>
                <w:rFonts w:ascii="Arial" w:hAnsi="Arial" w:cs="Arial"/>
              </w:rPr>
              <w:t>faire fondre ;</w:t>
            </w:r>
          </w:p>
          <w:p w:rsidR="002878F2" w:rsidRPr="007B556B" w:rsidRDefault="002878F2" w:rsidP="0088193F">
            <w:pPr>
              <w:numPr>
                <w:ilvl w:val="0"/>
                <w:numId w:val="1"/>
              </w:numPr>
              <w:rPr>
                <w:rFonts w:ascii="Arial" w:hAnsi="Arial" w:cs="Arial"/>
              </w:rPr>
            </w:pPr>
            <w:r w:rsidRPr="007B556B">
              <w:rPr>
                <w:rFonts w:ascii="Arial" w:hAnsi="Arial" w:cs="Arial"/>
              </w:rPr>
              <w:t>laisser refroidir.</w:t>
            </w:r>
          </w:p>
          <w:p w:rsidR="002878F2" w:rsidRPr="007B556B" w:rsidRDefault="002878F2" w:rsidP="0088193F">
            <w:pPr>
              <w:rPr>
                <w:rFonts w:ascii="Arial" w:hAnsi="Arial" w:cs="Arial"/>
              </w:rPr>
            </w:pPr>
          </w:p>
          <w:p w:rsidR="002878F2" w:rsidRPr="007B556B" w:rsidRDefault="002878F2" w:rsidP="0088193F">
            <w:pPr>
              <w:rPr>
                <w:rFonts w:ascii="Arial" w:hAnsi="Arial" w:cs="Arial"/>
              </w:rPr>
            </w:pPr>
            <w:r w:rsidRPr="007B556B">
              <w:rPr>
                <w:rFonts w:ascii="Arial" w:hAnsi="Arial" w:cs="Arial"/>
                <w:b/>
                <w:bCs/>
              </w:rPr>
              <w:t>Eplucher</w:t>
            </w:r>
            <w:r w:rsidRPr="007B556B">
              <w:rPr>
                <w:rFonts w:ascii="Arial" w:hAnsi="Arial" w:cs="Arial"/>
              </w:rPr>
              <w:t> :</w:t>
            </w:r>
          </w:p>
          <w:p w:rsidR="002878F2" w:rsidRPr="007B556B" w:rsidRDefault="002878F2" w:rsidP="0088193F">
            <w:pPr>
              <w:numPr>
                <w:ilvl w:val="0"/>
                <w:numId w:val="1"/>
              </w:numPr>
              <w:rPr>
                <w:rFonts w:ascii="Arial" w:hAnsi="Arial" w:cs="Arial"/>
              </w:rPr>
            </w:pPr>
            <w:r w:rsidRPr="007B556B">
              <w:rPr>
                <w:rFonts w:ascii="Arial" w:hAnsi="Arial" w:cs="Arial"/>
              </w:rPr>
              <w:t>pomme (citronner)</w:t>
            </w:r>
          </w:p>
          <w:p w:rsidR="002878F2" w:rsidRPr="007B556B" w:rsidRDefault="002878F2" w:rsidP="0088193F">
            <w:pPr>
              <w:numPr>
                <w:ilvl w:val="0"/>
                <w:numId w:val="1"/>
              </w:numPr>
              <w:rPr>
                <w:rFonts w:ascii="Arial" w:hAnsi="Arial" w:cs="Arial"/>
              </w:rPr>
            </w:pPr>
            <w:r w:rsidRPr="007B556B">
              <w:rPr>
                <w:rFonts w:ascii="Arial" w:hAnsi="Arial" w:cs="Arial"/>
              </w:rPr>
              <w:t>poire (citronner)</w:t>
            </w:r>
          </w:p>
          <w:p w:rsidR="002878F2" w:rsidRPr="007B556B" w:rsidRDefault="002878F2" w:rsidP="0088193F">
            <w:pPr>
              <w:numPr>
                <w:ilvl w:val="0"/>
                <w:numId w:val="1"/>
              </w:numPr>
              <w:rPr>
                <w:rFonts w:ascii="Arial" w:hAnsi="Arial" w:cs="Arial"/>
              </w:rPr>
            </w:pPr>
            <w:r w:rsidRPr="007B556B">
              <w:rPr>
                <w:rFonts w:ascii="Arial" w:hAnsi="Arial" w:cs="Arial"/>
              </w:rPr>
              <w:t>orange</w:t>
            </w:r>
          </w:p>
          <w:p w:rsidR="002878F2" w:rsidRPr="007B556B" w:rsidRDefault="002878F2" w:rsidP="0088193F">
            <w:pPr>
              <w:numPr>
                <w:ilvl w:val="0"/>
                <w:numId w:val="1"/>
              </w:numPr>
              <w:rPr>
                <w:rFonts w:ascii="Arial" w:hAnsi="Arial" w:cs="Arial"/>
              </w:rPr>
            </w:pPr>
            <w:r w:rsidRPr="007B556B">
              <w:rPr>
                <w:rFonts w:ascii="Arial" w:hAnsi="Arial" w:cs="Arial"/>
              </w:rPr>
              <w:t>banane</w:t>
            </w:r>
          </w:p>
          <w:p w:rsidR="002878F2" w:rsidRPr="007B556B" w:rsidRDefault="002878F2" w:rsidP="0088193F">
            <w:pPr>
              <w:rPr>
                <w:rFonts w:ascii="Arial" w:hAnsi="Arial" w:cs="Arial"/>
              </w:rPr>
            </w:pPr>
          </w:p>
          <w:p w:rsidR="002878F2" w:rsidRPr="007B556B" w:rsidRDefault="002878F2" w:rsidP="0088193F">
            <w:pPr>
              <w:rPr>
                <w:rFonts w:ascii="Arial" w:hAnsi="Arial" w:cs="Arial"/>
              </w:rPr>
            </w:pPr>
            <w:r w:rsidRPr="007B556B">
              <w:rPr>
                <w:rFonts w:ascii="Arial" w:hAnsi="Arial" w:cs="Arial"/>
                <w:b/>
                <w:bCs/>
              </w:rPr>
              <w:t>Dénoyauter</w:t>
            </w:r>
            <w:r w:rsidRPr="007B556B">
              <w:rPr>
                <w:rFonts w:ascii="Arial" w:hAnsi="Arial" w:cs="Arial"/>
              </w:rPr>
              <w:t> :</w:t>
            </w:r>
          </w:p>
          <w:p w:rsidR="002878F2" w:rsidRPr="007B556B" w:rsidRDefault="002878F2" w:rsidP="0088193F">
            <w:pPr>
              <w:numPr>
                <w:ilvl w:val="0"/>
                <w:numId w:val="1"/>
              </w:numPr>
              <w:rPr>
                <w:rFonts w:ascii="Arial" w:hAnsi="Arial" w:cs="Arial"/>
              </w:rPr>
            </w:pPr>
            <w:r w:rsidRPr="007B556B">
              <w:rPr>
                <w:rFonts w:ascii="Arial" w:hAnsi="Arial" w:cs="Arial"/>
              </w:rPr>
              <w:t xml:space="preserve">abricots </w:t>
            </w:r>
          </w:p>
          <w:p w:rsidR="002878F2" w:rsidRPr="007B556B" w:rsidRDefault="002878F2" w:rsidP="0088193F">
            <w:pPr>
              <w:ind w:left="720"/>
              <w:rPr>
                <w:rFonts w:ascii="Arial" w:hAnsi="Arial" w:cs="Arial"/>
              </w:rPr>
            </w:pPr>
          </w:p>
          <w:p w:rsidR="002878F2" w:rsidRPr="007B556B" w:rsidRDefault="002878F2" w:rsidP="0088193F">
            <w:pPr>
              <w:ind w:left="720"/>
              <w:rPr>
                <w:rFonts w:ascii="Arial" w:hAnsi="Arial" w:cs="Arial"/>
              </w:rPr>
            </w:pPr>
          </w:p>
          <w:p w:rsidR="002878F2" w:rsidRPr="007B556B" w:rsidRDefault="002878F2" w:rsidP="0088193F">
            <w:pPr>
              <w:rPr>
                <w:rFonts w:ascii="Arial" w:hAnsi="Arial" w:cs="Arial"/>
              </w:rPr>
            </w:pPr>
            <w:r w:rsidRPr="007B556B">
              <w:rPr>
                <w:rFonts w:ascii="Arial" w:hAnsi="Arial" w:cs="Arial"/>
                <w:b/>
                <w:bCs/>
              </w:rPr>
              <w:t>Tailler</w:t>
            </w:r>
            <w:r w:rsidRPr="007B556B">
              <w:rPr>
                <w:rFonts w:ascii="Arial" w:hAnsi="Arial" w:cs="Arial"/>
              </w:rPr>
              <w:t xml:space="preserve"> les gros fruits en </w:t>
            </w:r>
            <w:r w:rsidRPr="007B556B">
              <w:rPr>
                <w:rFonts w:ascii="Arial" w:hAnsi="Arial" w:cs="Arial"/>
                <w:b/>
                <w:bCs/>
              </w:rPr>
              <w:t>dés</w:t>
            </w:r>
            <w:r w:rsidRPr="007B556B">
              <w:rPr>
                <w:rFonts w:ascii="Arial" w:hAnsi="Arial" w:cs="Arial"/>
              </w:rPr>
              <w:t xml:space="preserve"> et les mettre dans la calotte</w:t>
            </w:r>
          </w:p>
          <w:p w:rsidR="002878F2" w:rsidRPr="007B556B" w:rsidRDefault="002878F2" w:rsidP="0088193F">
            <w:pPr>
              <w:rPr>
                <w:rFonts w:ascii="Arial" w:hAnsi="Arial" w:cs="Arial"/>
              </w:rPr>
            </w:pPr>
          </w:p>
          <w:p w:rsidR="002878F2" w:rsidRPr="007B556B" w:rsidRDefault="002878F2" w:rsidP="0088193F">
            <w:pPr>
              <w:rPr>
                <w:rFonts w:ascii="Arial" w:hAnsi="Arial" w:cs="Arial"/>
              </w:rPr>
            </w:pPr>
            <w:r w:rsidRPr="007B556B">
              <w:rPr>
                <w:rFonts w:ascii="Arial" w:hAnsi="Arial" w:cs="Arial"/>
                <w:b/>
                <w:bCs/>
              </w:rPr>
              <w:t>Ajouter</w:t>
            </w:r>
            <w:r w:rsidRPr="007B556B">
              <w:rPr>
                <w:rFonts w:ascii="Arial" w:hAnsi="Arial" w:cs="Arial"/>
              </w:rPr>
              <w:t xml:space="preserve"> le sirop froid et le kirsch/ rhum</w:t>
            </w:r>
          </w:p>
          <w:p w:rsidR="002878F2" w:rsidRPr="007B556B" w:rsidRDefault="002878F2" w:rsidP="0088193F">
            <w:pPr>
              <w:rPr>
                <w:rFonts w:ascii="Arial" w:hAnsi="Arial" w:cs="Arial"/>
              </w:rPr>
            </w:pPr>
          </w:p>
          <w:p w:rsidR="002878F2" w:rsidRPr="007B556B" w:rsidRDefault="002878F2" w:rsidP="0088193F">
            <w:pPr>
              <w:rPr>
                <w:rFonts w:ascii="Arial" w:hAnsi="Arial" w:cs="Arial"/>
              </w:rPr>
            </w:pPr>
            <w:r w:rsidRPr="007B556B">
              <w:rPr>
                <w:rFonts w:ascii="Arial" w:hAnsi="Arial" w:cs="Arial"/>
                <w:b/>
                <w:bCs/>
              </w:rPr>
              <w:t>Mélanger</w:t>
            </w:r>
            <w:r w:rsidRPr="007B556B">
              <w:rPr>
                <w:rFonts w:ascii="Arial" w:hAnsi="Arial" w:cs="Arial"/>
              </w:rPr>
              <w:t xml:space="preserve"> délicatement</w:t>
            </w:r>
          </w:p>
          <w:p w:rsidR="002878F2" w:rsidRPr="007B556B" w:rsidRDefault="002878F2" w:rsidP="0088193F">
            <w:pPr>
              <w:rPr>
                <w:rFonts w:ascii="Arial" w:hAnsi="Arial" w:cs="Arial"/>
              </w:rPr>
            </w:pPr>
          </w:p>
          <w:p w:rsidR="002878F2" w:rsidRPr="007B556B" w:rsidRDefault="002878F2" w:rsidP="0088193F">
            <w:pPr>
              <w:rPr>
                <w:rFonts w:ascii="Arial" w:hAnsi="Arial" w:cs="Arial"/>
                <w:b/>
                <w:bCs/>
              </w:rPr>
            </w:pPr>
            <w:r w:rsidRPr="007B556B">
              <w:rPr>
                <w:rFonts w:ascii="Arial" w:hAnsi="Arial" w:cs="Arial"/>
                <w:b/>
                <w:bCs/>
              </w:rPr>
              <w:t>Couvrir</w:t>
            </w:r>
          </w:p>
          <w:p w:rsidR="002878F2" w:rsidRPr="007B556B" w:rsidRDefault="002878F2" w:rsidP="0088193F">
            <w:pPr>
              <w:rPr>
                <w:rFonts w:ascii="Arial" w:hAnsi="Arial" w:cs="Arial"/>
              </w:rPr>
            </w:pPr>
          </w:p>
          <w:p w:rsidR="002878F2" w:rsidRPr="007B556B" w:rsidRDefault="002878F2" w:rsidP="0088193F">
            <w:pPr>
              <w:rPr>
                <w:rFonts w:ascii="Arial" w:hAnsi="Arial" w:cs="Arial"/>
              </w:rPr>
            </w:pPr>
            <w:r w:rsidRPr="007B556B">
              <w:rPr>
                <w:rFonts w:ascii="Arial" w:hAnsi="Arial" w:cs="Arial"/>
              </w:rPr>
              <w:t xml:space="preserve">Laisser </w:t>
            </w:r>
            <w:r w:rsidRPr="007B556B">
              <w:rPr>
                <w:rFonts w:ascii="Arial" w:hAnsi="Arial" w:cs="Arial"/>
                <w:b/>
                <w:bCs/>
              </w:rPr>
              <w:t>macérer</w:t>
            </w:r>
            <w:r w:rsidRPr="007B556B">
              <w:rPr>
                <w:rFonts w:ascii="Arial" w:hAnsi="Arial" w:cs="Arial"/>
              </w:rPr>
              <w:t xml:space="preserve"> au frais</w:t>
            </w:r>
            <w:r>
              <w:rPr>
                <w:rFonts w:ascii="Arial" w:hAnsi="Arial" w:cs="Arial"/>
              </w:rPr>
              <w:t>.</w:t>
            </w:r>
          </w:p>
          <w:p w:rsidR="002878F2" w:rsidRPr="007B556B" w:rsidRDefault="002878F2" w:rsidP="0088193F">
            <w:pPr>
              <w:rPr>
                <w:rFonts w:ascii="Arial" w:hAnsi="Arial" w:cs="Arial"/>
              </w:rPr>
            </w:pPr>
          </w:p>
          <w:p w:rsidR="002878F2" w:rsidRPr="00CD35C9" w:rsidRDefault="002878F2" w:rsidP="0088193F">
            <w:pPr>
              <w:rPr>
                <w:b/>
                <w:bCs/>
              </w:rPr>
            </w:pPr>
            <w:r w:rsidRPr="007B556B">
              <w:rPr>
                <w:rFonts w:ascii="Arial" w:hAnsi="Arial" w:cs="Arial"/>
                <w:b/>
                <w:bCs/>
              </w:rPr>
              <w:t>Dresser</w:t>
            </w:r>
          </w:p>
        </w:tc>
      </w:tr>
    </w:tbl>
    <w:p w:rsidR="00556ECD" w:rsidRDefault="00556ECD"/>
    <w:p w:rsidR="002878F2" w:rsidRDefault="002878F2">
      <w:pPr>
        <w:spacing w:after="200" w:line="276" w:lineRule="auto"/>
      </w:pPr>
      <w:r>
        <w:br w:type="page"/>
      </w:r>
    </w:p>
    <w:p w:rsidR="009D09C6" w:rsidRDefault="002878F2" w:rsidP="002878F2">
      <w:pPr>
        <w:jc w:val="center"/>
        <w:rPr>
          <w:rFonts w:ascii="Arial Black" w:hAnsi="Arial Black"/>
        </w:rPr>
      </w:pPr>
      <w:r w:rsidRPr="002878F2">
        <w:rPr>
          <w:rFonts w:ascii="Arial Black" w:hAnsi="Arial Black"/>
        </w:rPr>
        <w:lastRenderedPageBreak/>
        <w:t xml:space="preserve">Salade de fruits frais : </w:t>
      </w:r>
    </w:p>
    <w:p w:rsidR="002878F2" w:rsidRPr="002878F2" w:rsidRDefault="002878F2" w:rsidP="002878F2">
      <w:pPr>
        <w:jc w:val="center"/>
        <w:rPr>
          <w:rFonts w:ascii="Arial Black" w:hAnsi="Arial Black"/>
        </w:rPr>
      </w:pPr>
      <w:r w:rsidRPr="002878F2">
        <w:rPr>
          <w:rFonts w:ascii="Arial Black" w:hAnsi="Arial Black"/>
        </w:rPr>
        <w:t>Pour aller plus</w:t>
      </w:r>
      <w:r w:rsidR="009D09C6">
        <w:rPr>
          <w:rFonts w:ascii="Arial Black" w:hAnsi="Arial Black"/>
        </w:rPr>
        <w:t xml:space="preserve"> loin : L’oxydation !</w:t>
      </w:r>
    </w:p>
    <w:p w:rsidR="002878F2" w:rsidRDefault="002878F2"/>
    <w:p w:rsidR="002878F2" w:rsidRDefault="002878F2"/>
    <w:p w:rsidR="002878F2" w:rsidRDefault="002878F2" w:rsidP="009D09C6">
      <w:pPr>
        <w:jc w:val="both"/>
        <w:rPr>
          <w:rFonts w:ascii="Arial" w:hAnsi="Arial" w:cs="Arial"/>
        </w:rPr>
      </w:pPr>
      <w:r w:rsidRPr="00BD2EC9">
        <w:rPr>
          <w:rFonts w:ascii="Arial" w:hAnsi="Arial" w:cs="Arial"/>
          <w:b/>
          <w:i/>
        </w:rPr>
        <w:t>Question 1</w:t>
      </w:r>
      <w:r w:rsidRPr="001D12D8">
        <w:rPr>
          <w:rFonts w:ascii="Arial" w:hAnsi="Arial" w:cs="Arial"/>
        </w:rPr>
        <w:t xml:space="preserve"> : Prendre une pomme, l’éplucher et la couper en deux. Citronner uniquement une des deux moitiés. Observer </w:t>
      </w:r>
      <w:r w:rsidR="00BD2EC9">
        <w:rPr>
          <w:rFonts w:ascii="Arial" w:hAnsi="Arial" w:cs="Arial"/>
        </w:rPr>
        <w:t xml:space="preserve">les deux moitiés </w:t>
      </w:r>
      <w:r w:rsidRPr="001D12D8">
        <w:rPr>
          <w:rFonts w:ascii="Arial" w:hAnsi="Arial" w:cs="Arial"/>
        </w:rPr>
        <w:t>après une demi-heure et noter vos observations dans le tableau suivant.</w:t>
      </w:r>
    </w:p>
    <w:p w:rsidR="009D09C6" w:rsidRDefault="009D09C6">
      <w:pPr>
        <w:rPr>
          <w:rFonts w:ascii="Arial" w:hAnsi="Arial" w:cs="Arial"/>
        </w:rPr>
      </w:pPr>
    </w:p>
    <w:tbl>
      <w:tblPr>
        <w:tblStyle w:val="Grilledutableau"/>
        <w:tblW w:w="0" w:type="auto"/>
        <w:tblLook w:val="04A0" w:firstRow="1" w:lastRow="0" w:firstColumn="1" w:lastColumn="0" w:noHBand="0" w:noVBand="1"/>
      </w:tblPr>
      <w:tblGrid>
        <w:gridCol w:w="2830"/>
        <w:gridCol w:w="3229"/>
        <w:gridCol w:w="3229"/>
      </w:tblGrid>
      <w:tr w:rsidR="009D09C6" w:rsidTr="009D09C6">
        <w:tc>
          <w:tcPr>
            <w:tcW w:w="2830" w:type="dxa"/>
          </w:tcPr>
          <w:p w:rsidR="009D09C6" w:rsidRDefault="009D09C6">
            <w:pPr>
              <w:rPr>
                <w:rFonts w:ascii="Arial" w:hAnsi="Arial" w:cs="Arial"/>
              </w:rPr>
            </w:pPr>
          </w:p>
        </w:tc>
        <w:tc>
          <w:tcPr>
            <w:tcW w:w="3229" w:type="dxa"/>
          </w:tcPr>
          <w:p w:rsidR="009D09C6" w:rsidRDefault="009D09C6" w:rsidP="009D09C6">
            <w:pPr>
              <w:jc w:val="center"/>
              <w:rPr>
                <w:rFonts w:ascii="Arial" w:hAnsi="Arial" w:cs="Arial"/>
              </w:rPr>
            </w:pPr>
            <w:r>
              <w:rPr>
                <w:rFonts w:ascii="Arial" w:hAnsi="Arial" w:cs="Arial"/>
              </w:rPr>
              <w:t>Pomme citronnée</w:t>
            </w:r>
          </w:p>
        </w:tc>
        <w:tc>
          <w:tcPr>
            <w:tcW w:w="3229" w:type="dxa"/>
          </w:tcPr>
          <w:p w:rsidR="009D09C6" w:rsidRDefault="009D09C6" w:rsidP="009D09C6">
            <w:pPr>
              <w:jc w:val="center"/>
              <w:rPr>
                <w:rFonts w:ascii="Arial" w:hAnsi="Arial" w:cs="Arial"/>
              </w:rPr>
            </w:pPr>
            <w:r>
              <w:rPr>
                <w:rFonts w:ascii="Arial" w:hAnsi="Arial" w:cs="Arial"/>
              </w:rPr>
              <w:t>Pomme non citronnée</w:t>
            </w:r>
          </w:p>
        </w:tc>
      </w:tr>
      <w:tr w:rsidR="009D09C6" w:rsidTr="009D09C6">
        <w:tc>
          <w:tcPr>
            <w:tcW w:w="2830" w:type="dxa"/>
          </w:tcPr>
          <w:p w:rsidR="009D09C6" w:rsidRDefault="009D09C6">
            <w:pPr>
              <w:rPr>
                <w:rFonts w:ascii="Arial" w:hAnsi="Arial" w:cs="Arial"/>
              </w:rPr>
            </w:pPr>
          </w:p>
          <w:p w:rsidR="009D09C6" w:rsidRDefault="009D09C6">
            <w:pPr>
              <w:rPr>
                <w:rFonts w:ascii="Arial" w:hAnsi="Arial" w:cs="Arial"/>
              </w:rPr>
            </w:pPr>
          </w:p>
          <w:p w:rsidR="009D09C6" w:rsidRDefault="009D09C6">
            <w:pPr>
              <w:rPr>
                <w:rFonts w:ascii="Arial" w:hAnsi="Arial" w:cs="Arial"/>
              </w:rPr>
            </w:pPr>
          </w:p>
          <w:p w:rsidR="009D09C6" w:rsidRDefault="009D09C6" w:rsidP="009D09C6">
            <w:pPr>
              <w:jc w:val="center"/>
              <w:rPr>
                <w:rFonts w:ascii="Arial" w:hAnsi="Arial" w:cs="Arial"/>
              </w:rPr>
            </w:pPr>
            <w:r>
              <w:rPr>
                <w:rFonts w:ascii="Arial" w:hAnsi="Arial" w:cs="Arial"/>
              </w:rPr>
              <w:t>Observations </w:t>
            </w:r>
          </w:p>
        </w:tc>
        <w:tc>
          <w:tcPr>
            <w:tcW w:w="3229" w:type="dxa"/>
          </w:tcPr>
          <w:p w:rsidR="009D09C6" w:rsidRDefault="009D09C6">
            <w:pPr>
              <w:rPr>
                <w:rFonts w:ascii="Arial" w:hAnsi="Arial" w:cs="Arial"/>
              </w:rPr>
            </w:pPr>
          </w:p>
          <w:p w:rsidR="009D09C6" w:rsidRDefault="009D09C6">
            <w:pPr>
              <w:rPr>
                <w:rFonts w:ascii="Arial" w:hAnsi="Arial" w:cs="Arial"/>
              </w:rPr>
            </w:pPr>
          </w:p>
          <w:p w:rsidR="009D09C6" w:rsidRDefault="009D09C6">
            <w:pPr>
              <w:rPr>
                <w:rFonts w:ascii="Arial" w:hAnsi="Arial" w:cs="Arial"/>
              </w:rPr>
            </w:pPr>
          </w:p>
          <w:p w:rsidR="009D09C6" w:rsidRPr="00BD2EC9" w:rsidRDefault="009D09C6">
            <w:pPr>
              <w:rPr>
                <w:rFonts w:ascii="Arial" w:hAnsi="Arial" w:cs="Arial"/>
                <w:color w:val="1F497D" w:themeColor="text2"/>
              </w:rPr>
            </w:pPr>
            <w:r w:rsidRPr="00BD2EC9">
              <w:rPr>
                <w:rFonts w:ascii="Arial" w:hAnsi="Arial" w:cs="Arial"/>
                <w:color w:val="1F497D" w:themeColor="text2"/>
              </w:rPr>
              <w:t>La pomme ne change pas de couleur</w:t>
            </w:r>
          </w:p>
          <w:p w:rsidR="009D09C6" w:rsidRPr="00BD2EC9" w:rsidRDefault="009D09C6">
            <w:pPr>
              <w:rPr>
                <w:rFonts w:ascii="Arial" w:hAnsi="Arial" w:cs="Arial"/>
                <w:color w:val="1F497D" w:themeColor="text2"/>
              </w:rPr>
            </w:pPr>
          </w:p>
          <w:p w:rsidR="009D09C6" w:rsidRDefault="009D09C6">
            <w:pPr>
              <w:rPr>
                <w:rFonts w:ascii="Arial" w:hAnsi="Arial" w:cs="Arial"/>
              </w:rPr>
            </w:pPr>
          </w:p>
          <w:p w:rsidR="009D09C6" w:rsidRDefault="009D09C6">
            <w:pPr>
              <w:rPr>
                <w:rFonts w:ascii="Arial" w:hAnsi="Arial" w:cs="Arial"/>
              </w:rPr>
            </w:pPr>
          </w:p>
        </w:tc>
        <w:tc>
          <w:tcPr>
            <w:tcW w:w="3229" w:type="dxa"/>
          </w:tcPr>
          <w:p w:rsidR="009D09C6" w:rsidRDefault="009D09C6">
            <w:pPr>
              <w:rPr>
                <w:rFonts w:ascii="Arial" w:hAnsi="Arial" w:cs="Arial"/>
              </w:rPr>
            </w:pPr>
          </w:p>
          <w:p w:rsidR="009D09C6" w:rsidRDefault="009D09C6">
            <w:pPr>
              <w:rPr>
                <w:rFonts w:ascii="Arial" w:hAnsi="Arial" w:cs="Arial"/>
              </w:rPr>
            </w:pPr>
          </w:p>
          <w:p w:rsidR="009D09C6" w:rsidRDefault="009D09C6">
            <w:pPr>
              <w:rPr>
                <w:rFonts w:ascii="Arial" w:hAnsi="Arial" w:cs="Arial"/>
              </w:rPr>
            </w:pPr>
          </w:p>
          <w:p w:rsidR="009D09C6" w:rsidRDefault="009D09C6">
            <w:pPr>
              <w:rPr>
                <w:rFonts w:ascii="Arial" w:hAnsi="Arial" w:cs="Arial"/>
              </w:rPr>
            </w:pPr>
            <w:r w:rsidRPr="00BD2EC9">
              <w:rPr>
                <w:rFonts w:ascii="Arial" w:hAnsi="Arial" w:cs="Arial"/>
                <w:color w:val="1F497D" w:themeColor="text2"/>
              </w:rPr>
              <w:t>La pomme devient marron</w:t>
            </w:r>
            <w:r w:rsidR="00AB4AA3" w:rsidRPr="00BD2EC9">
              <w:rPr>
                <w:rFonts w:ascii="Arial" w:hAnsi="Arial" w:cs="Arial"/>
                <w:color w:val="1F497D" w:themeColor="text2"/>
              </w:rPr>
              <w:t xml:space="preserve"> et pourrit.</w:t>
            </w:r>
          </w:p>
        </w:tc>
      </w:tr>
    </w:tbl>
    <w:p w:rsidR="009D09C6" w:rsidRPr="001D12D8" w:rsidRDefault="009D09C6">
      <w:pPr>
        <w:rPr>
          <w:rFonts w:ascii="Arial" w:hAnsi="Arial" w:cs="Arial"/>
        </w:rPr>
      </w:pPr>
    </w:p>
    <w:p w:rsidR="002878F2" w:rsidRPr="001D12D8" w:rsidRDefault="002878F2">
      <w:pPr>
        <w:rPr>
          <w:rFonts w:ascii="Arial" w:hAnsi="Arial" w:cs="Arial"/>
        </w:rPr>
      </w:pPr>
    </w:p>
    <w:p w:rsidR="002878F2" w:rsidRPr="001D12D8" w:rsidRDefault="002878F2">
      <w:pPr>
        <w:rPr>
          <w:rFonts w:ascii="Arial" w:hAnsi="Arial" w:cs="Arial"/>
        </w:rPr>
      </w:pPr>
    </w:p>
    <w:p w:rsidR="002878F2" w:rsidRDefault="002878F2" w:rsidP="009D09C6">
      <w:pPr>
        <w:jc w:val="both"/>
        <w:rPr>
          <w:rFonts w:ascii="Arial" w:hAnsi="Arial" w:cs="Arial"/>
        </w:rPr>
      </w:pPr>
      <w:r w:rsidRPr="00BD2EC9">
        <w:rPr>
          <w:rFonts w:ascii="Arial" w:hAnsi="Arial" w:cs="Arial"/>
          <w:b/>
          <w:i/>
        </w:rPr>
        <w:t>Question 2</w:t>
      </w:r>
      <w:r w:rsidRPr="001D12D8">
        <w:rPr>
          <w:rFonts w:ascii="Arial" w:hAnsi="Arial" w:cs="Arial"/>
        </w:rPr>
        <w:t> : En déduire pourquoi il est nécessaire de citronner les pommes et les poires.</w:t>
      </w:r>
    </w:p>
    <w:p w:rsidR="009D09C6" w:rsidRDefault="009D09C6" w:rsidP="009D09C6">
      <w:pPr>
        <w:jc w:val="both"/>
        <w:rPr>
          <w:rFonts w:ascii="Arial" w:hAnsi="Arial" w:cs="Arial"/>
        </w:rPr>
      </w:pPr>
    </w:p>
    <w:p w:rsidR="009D09C6" w:rsidRPr="00BD2EC9" w:rsidRDefault="009D09C6" w:rsidP="009D09C6">
      <w:pPr>
        <w:jc w:val="both"/>
        <w:rPr>
          <w:rFonts w:ascii="Arial" w:hAnsi="Arial" w:cs="Arial"/>
          <w:color w:val="1F497D" w:themeColor="text2"/>
        </w:rPr>
      </w:pPr>
      <w:r w:rsidRPr="00BD2EC9">
        <w:rPr>
          <w:rFonts w:ascii="Arial" w:hAnsi="Arial" w:cs="Arial"/>
          <w:color w:val="1F497D" w:themeColor="text2"/>
        </w:rPr>
        <w:t>Il faut citronner les pommes et les poires pour qu’elles ne changent pas de couleur et restent ainsi belles et agréables à manger</w:t>
      </w:r>
      <w:r w:rsidR="00AB4AA3" w:rsidRPr="00BD2EC9">
        <w:rPr>
          <w:rFonts w:ascii="Arial" w:hAnsi="Arial" w:cs="Arial"/>
          <w:color w:val="1F497D" w:themeColor="text2"/>
        </w:rPr>
        <w:t xml:space="preserve"> une fois épluchées.</w:t>
      </w:r>
    </w:p>
    <w:p w:rsidR="00AB4AA3" w:rsidRDefault="00AB4AA3" w:rsidP="009D09C6">
      <w:pPr>
        <w:jc w:val="both"/>
        <w:rPr>
          <w:rFonts w:ascii="Arial" w:hAnsi="Arial" w:cs="Arial"/>
        </w:rPr>
      </w:pPr>
    </w:p>
    <w:p w:rsidR="00AB4AA3" w:rsidRDefault="00AB4AA3" w:rsidP="009D09C6">
      <w:pPr>
        <w:jc w:val="both"/>
        <w:rPr>
          <w:rFonts w:ascii="Arial" w:hAnsi="Arial" w:cs="Arial"/>
        </w:rPr>
      </w:pPr>
      <w:r w:rsidRPr="00BD2EC9">
        <w:rPr>
          <w:rFonts w:ascii="Arial" w:hAnsi="Arial" w:cs="Arial"/>
          <w:b/>
          <w:i/>
        </w:rPr>
        <w:t xml:space="preserve">Question </w:t>
      </w:r>
      <w:r w:rsidR="00BD2EC9" w:rsidRPr="00BD2EC9">
        <w:rPr>
          <w:rFonts w:ascii="Arial" w:hAnsi="Arial" w:cs="Arial"/>
          <w:b/>
          <w:i/>
        </w:rPr>
        <w:t>3</w:t>
      </w:r>
      <w:r>
        <w:rPr>
          <w:rFonts w:ascii="Arial" w:hAnsi="Arial" w:cs="Arial"/>
        </w:rPr>
        <w:t>: Indiquer le responsable du changement de couleur de la pomme sachant que lorsqu’elle n’est pas épluchée, rien ne se passe.</w:t>
      </w:r>
    </w:p>
    <w:p w:rsidR="00AB4AA3" w:rsidRDefault="00AB4AA3" w:rsidP="009D09C6">
      <w:pPr>
        <w:jc w:val="both"/>
        <w:rPr>
          <w:rFonts w:ascii="Arial" w:hAnsi="Arial" w:cs="Arial"/>
        </w:rPr>
      </w:pPr>
    </w:p>
    <w:p w:rsidR="00AB4AA3" w:rsidRPr="00BD2EC9" w:rsidRDefault="00AB4AA3" w:rsidP="009D09C6">
      <w:pPr>
        <w:jc w:val="both"/>
        <w:rPr>
          <w:rFonts w:ascii="Arial" w:hAnsi="Arial" w:cs="Arial"/>
          <w:color w:val="1F497D" w:themeColor="text2"/>
        </w:rPr>
      </w:pPr>
      <w:r w:rsidRPr="00BD2EC9">
        <w:rPr>
          <w:rFonts w:ascii="Arial" w:hAnsi="Arial" w:cs="Arial"/>
          <w:color w:val="1F497D" w:themeColor="text2"/>
        </w:rPr>
        <w:t>Une fois épluchée, la pomme est au contact de l’air. Ce serait donc l’air (et l’oxygène qu’il contient) qui est responsable du changement de couleur et de la dégradation du fruit.</w:t>
      </w:r>
    </w:p>
    <w:p w:rsidR="002878F2" w:rsidRPr="001D12D8" w:rsidRDefault="002878F2" w:rsidP="009D09C6">
      <w:pPr>
        <w:jc w:val="both"/>
        <w:rPr>
          <w:rFonts w:ascii="Arial" w:hAnsi="Arial" w:cs="Arial"/>
        </w:rPr>
      </w:pPr>
    </w:p>
    <w:p w:rsidR="002878F2" w:rsidRPr="001D12D8" w:rsidRDefault="002878F2" w:rsidP="009D09C6">
      <w:pPr>
        <w:jc w:val="both"/>
        <w:rPr>
          <w:rFonts w:ascii="Arial" w:hAnsi="Arial" w:cs="Arial"/>
        </w:rPr>
      </w:pPr>
    </w:p>
    <w:p w:rsidR="002878F2" w:rsidRDefault="00BD2EC9" w:rsidP="009D09C6">
      <w:pPr>
        <w:jc w:val="both"/>
        <w:rPr>
          <w:rFonts w:ascii="Arial" w:hAnsi="Arial" w:cs="Arial"/>
        </w:rPr>
      </w:pPr>
      <w:r w:rsidRPr="00BD2EC9">
        <w:rPr>
          <w:rFonts w:ascii="Arial" w:hAnsi="Arial" w:cs="Arial"/>
          <w:b/>
          <w:i/>
        </w:rPr>
        <w:t>Question 4</w:t>
      </w:r>
      <w:r w:rsidR="002878F2" w:rsidRPr="001D12D8">
        <w:rPr>
          <w:rFonts w:ascii="Arial" w:hAnsi="Arial" w:cs="Arial"/>
        </w:rPr>
        <w:t xml:space="preserve"> : </w:t>
      </w:r>
      <w:r w:rsidR="00C213D0">
        <w:rPr>
          <w:rFonts w:ascii="Arial" w:hAnsi="Arial" w:cs="Arial"/>
        </w:rPr>
        <w:t>Effectuer l’expérience d</w:t>
      </w:r>
      <w:r w:rsidR="00844404">
        <w:rPr>
          <w:rFonts w:ascii="Arial" w:hAnsi="Arial" w:cs="Arial"/>
        </w:rPr>
        <w:t>e la question 1 avec une orange peu mûre.</w:t>
      </w:r>
      <w:bookmarkStart w:id="0" w:name="_GoBack"/>
      <w:bookmarkEnd w:id="0"/>
    </w:p>
    <w:p w:rsidR="009D09C6" w:rsidRDefault="009D09C6" w:rsidP="009D09C6">
      <w:pPr>
        <w:jc w:val="both"/>
        <w:rPr>
          <w:rFonts w:ascii="Arial" w:hAnsi="Arial" w:cs="Arial"/>
        </w:rPr>
      </w:pPr>
    </w:p>
    <w:p w:rsidR="009D09C6" w:rsidRPr="00BD2EC9" w:rsidRDefault="00C213D0" w:rsidP="009D09C6">
      <w:pPr>
        <w:jc w:val="both"/>
        <w:rPr>
          <w:rFonts w:ascii="Arial" w:hAnsi="Arial" w:cs="Arial"/>
          <w:color w:val="1F497D" w:themeColor="text2"/>
        </w:rPr>
      </w:pPr>
      <w:r>
        <w:rPr>
          <w:rFonts w:ascii="Arial" w:hAnsi="Arial" w:cs="Arial"/>
          <w:color w:val="1F497D" w:themeColor="text2"/>
        </w:rPr>
        <w:t>La pomme frottée avec l’orange ne change pas de couleur.</w:t>
      </w:r>
    </w:p>
    <w:p w:rsidR="00AB4AA3" w:rsidRDefault="00AB4AA3" w:rsidP="009D09C6">
      <w:pPr>
        <w:jc w:val="both"/>
        <w:rPr>
          <w:rFonts w:ascii="Arial" w:hAnsi="Arial" w:cs="Arial"/>
        </w:rPr>
      </w:pPr>
    </w:p>
    <w:p w:rsidR="00AB4AA3" w:rsidRDefault="00AB4AA3" w:rsidP="009D09C6">
      <w:pPr>
        <w:jc w:val="both"/>
        <w:rPr>
          <w:rFonts w:ascii="Arial" w:hAnsi="Arial" w:cs="Arial"/>
        </w:rPr>
      </w:pPr>
      <w:r w:rsidRPr="00BD2EC9">
        <w:rPr>
          <w:rFonts w:ascii="Arial" w:hAnsi="Arial" w:cs="Arial"/>
          <w:b/>
          <w:i/>
        </w:rPr>
        <w:t xml:space="preserve">Question </w:t>
      </w:r>
      <w:r w:rsidR="00BD2EC9" w:rsidRPr="00BD2EC9">
        <w:rPr>
          <w:rFonts w:ascii="Arial" w:hAnsi="Arial" w:cs="Arial"/>
          <w:b/>
          <w:i/>
        </w:rPr>
        <w:t>5</w:t>
      </w:r>
      <w:r>
        <w:rPr>
          <w:rFonts w:ascii="Arial" w:hAnsi="Arial" w:cs="Arial"/>
        </w:rPr>
        <w:t xml:space="preserve"> : </w:t>
      </w:r>
      <w:r w:rsidR="00C213D0">
        <w:rPr>
          <w:rFonts w:ascii="Arial" w:hAnsi="Arial" w:cs="Arial"/>
        </w:rPr>
        <w:t>En partant des points communs entre orange et citron, e</w:t>
      </w:r>
      <w:r>
        <w:rPr>
          <w:rFonts w:ascii="Arial" w:hAnsi="Arial" w:cs="Arial"/>
        </w:rPr>
        <w:t>n déduire pourquoi le j</w:t>
      </w:r>
      <w:r w:rsidR="00BD2EC9">
        <w:rPr>
          <w:rFonts w:ascii="Arial" w:hAnsi="Arial" w:cs="Arial"/>
        </w:rPr>
        <w:t>us de citron protège les fruits.</w:t>
      </w:r>
    </w:p>
    <w:p w:rsidR="00C213D0" w:rsidRDefault="00C213D0" w:rsidP="009D09C6">
      <w:pPr>
        <w:jc w:val="both"/>
        <w:rPr>
          <w:rFonts w:ascii="Arial" w:hAnsi="Arial" w:cs="Arial"/>
        </w:rPr>
      </w:pPr>
    </w:p>
    <w:p w:rsidR="00BD2EC9" w:rsidRPr="00C213D0" w:rsidRDefault="00C213D0" w:rsidP="009D09C6">
      <w:pPr>
        <w:jc w:val="both"/>
        <w:rPr>
          <w:rFonts w:ascii="Arial" w:hAnsi="Arial" w:cs="Arial"/>
          <w:color w:val="1F497D" w:themeColor="text2"/>
        </w:rPr>
      </w:pPr>
      <w:r w:rsidRPr="00C213D0">
        <w:rPr>
          <w:rFonts w:ascii="Arial" w:hAnsi="Arial" w:cs="Arial"/>
          <w:color w:val="1F497D" w:themeColor="text2"/>
        </w:rPr>
        <w:t xml:space="preserve">L’orange comme le citron sont </w:t>
      </w:r>
      <w:r w:rsidRPr="00C213D0">
        <w:rPr>
          <w:rFonts w:ascii="Arial" w:hAnsi="Arial" w:cs="Arial"/>
          <w:color w:val="1F497D" w:themeColor="text2"/>
          <w:u w:val="single"/>
        </w:rPr>
        <w:t>acides</w:t>
      </w:r>
      <w:r w:rsidRPr="00C213D0">
        <w:rPr>
          <w:rFonts w:ascii="Arial" w:hAnsi="Arial" w:cs="Arial"/>
          <w:color w:val="1F497D" w:themeColor="text2"/>
        </w:rPr>
        <w:t>. En les go</w:t>
      </w:r>
      <w:r>
        <w:rPr>
          <w:rFonts w:ascii="Arial" w:hAnsi="Arial" w:cs="Arial"/>
          <w:color w:val="1F497D" w:themeColor="text2"/>
        </w:rPr>
        <w:t>û</w:t>
      </w:r>
      <w:r w:rsidRPr="00C213D0">
        <w:rPr>
          <w:rFonts w:ascii="Arial" w:hAnsi="Arial" w:cs="Arial"/>
          <w:color w:val="1F497D" w:themeColor="text2"/>
        </w:rPr>
        <w:t>tant on se rend compte que le citron l’est davantage que l’orange !!!</w:t>
      </w:r>
    </w:p>
    <w:p w:rsidR="00BD2EC9" w:rsidRPr="00C213D0" w:rsidRDefault="00BD2EC9" w:rsidP="009D09C6">
      <w:pPr>
        <w:jc w:val="both"/>
        <w:rPr>
          <w:rFonts w:ascii="Arial" w:hAnsi="Arial" w:cs="Arial"/>
          <w:color w:val="1F497D" w:themeColor="text2"/>
        </w:rPr>
      </w:pPr>
      <w:r w:rsidRPr="00C213D0">
        <w:rPr>
          <w:rFonts w:ascii="Arial" w:hAnsi="Arial" w:cs="Arial"/>
          <w:color w:val="1F497D" w:themeColor="text2"/>
        </w:rPr>
        <w:t xml:space="preserve">L’acidité du jus de citron empêche la dégradation des fruits au contact de l’air. Cette dégradation s’appelle </w:t>
      </w:r>
      <w:r w:rsidRPr="00C213D0">
        <w:rPr>
          <w:rFonts w:ascii="Arial" w:hAnsi="Arial" w:cs="Arial"/>
          <w:color w:val="1F497D" w:themeColor="text2"/>
          <w:u w:val="single"/>
        </w:rPr>
        <w:t>l’oxydation</w:t>
      </w:r>
      <w:r w:rsidRPr="00C213D0">
        <w:rPr>
          <w:rFonts w:ascii="Arial" w:hAnsi="Arial" w:cs="Arial"/>
          <w:color w:val="1F497D" w:themeColor="text2"/>
        </w:rPr>
        <w:t xml:space="preserve">. </w:t>
      </w:r>
    </w:p>
    <w:p w:rsidR="00BD2EC9" w:rsidRPr="00C213D0" w:rsidRDefault="00BD2EC9" w:rsidP="009D09C6">
      <w:pPr>
        <w:jc w:val="both"/>
        <w:rPr>
          <w:rFonts w:ascii="Arial" w:hAnsi="Arial" w:cs="Arial"/>
          <w:color w:val="1F497D" w:themeColor="text2"/>
        </w:rPr>
      </w:pPr>
      <w:r w:rsidRPr="00C213D0">
        <w:rPr>
          <w:rFonts w:ascii="Arial" w:hAnsi="Arial" w:cs="Arial"/>
          <w:color w:val="1F497D" w:themeColor="text2"/>
        </w:rPr>
        <w:t xml:space="preserve">On dit que le jus de citron est un </w:t>
      </w:r>
      <w:r w:rsidRPr="00C213D0">
        <w:rPr>
          <w:rFonts w:ascii="Arial" w:hAnsi="Arial" w:cs="Arial"/>
          <w:color w:val="1F497D" w:themeColor="text2"/>
          <w:u w:val="single"/>
        </w:rPr>
        <w:t>anti- oxydant</w:t>
      </w:r>
      <w:r w:rsidRPr="00C213D0">
        <w:rPr>
          <w:rFonts w:ascii="Arial" w:hAnsi="Arial" w:cs="Arial"/>
          <w:color w:val="1F497D" w:themeColor="text2"/>
        </w:rPr>
        <w:t>.</w:t>
      </w:r>
    </w:p>
    <w:p w:rsidR="002878F2" w:rsidRPr="00C213D0" w:rsidRDefault="002878F2" w:rsidP="009D09C6">
      <w:pPr>
        <w:jc w:val="both"/>
        <w:rPr>
          <w:rFonts w:ascii="Arial" w:hAnsi="Arial" w:cs="Arial"/>
          <w:color w:val="1F497D" w:themeColor="text2"/>
        </w:rPr>
      </w:pPr>
    </w:p>
    <w:p w:rsidR="002878F2" w:rsidRDefault="002878F2"/>
    <w:sectPr w:rsidR="00287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D7E8E"/>
    <w:multiLevelType w:val="hybridMultilevel"/>
    <w:tmpl w:val="A66E76CE"/>
    <w:lvl w:ilvl="0" w:tplc="859E853A">
      <w:start w:val="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FD"/>
    <w:rsid w:val="001D12D8"/>
    <w:rsid w:val="002878F2"/>
    <w:rsid w:val="00556ECD"/>
    <w:rsid w:val="006B5524"/>
    <w:rsid w:val="00844404"/>
    <w:rsid w:val="009742FD"/>
    <w:rsid w:val="009D09C6"/>
    <w:rsid w:val="00AB4AA3"/>
    <w:rsid w:val="00BD2EC9"/>
    <w:rsid w:val="00C213D0"/>
    <w:rsid w:val="00C26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D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D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346</Words>
  <Characters>1904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Fabulous</dc:creator>
  <cp:keywords/>
  <dc:description/>
  <cp:lastModifiedBy>Fabulous</cp:lastModifiedBy>
  <cp:revision>7</cp:revision>
  <dcterms:created xsi:type="dcterms:W3CDTF">2016-04-25T11:01:00Z</dcterms:created>
  <dcterms:modified xsi:type="dcterms:W3CDTF">2016-04-27T08:04:00Z</dcterms:modified>
</cp:coreProperties>
</file>