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631" w:rsidRDefault="00370E38" w:rsidP="00E704A7">
      <w:pPr>
        <w:jc w:val="center"/>
        <w:rPr>
          <w:rFonts w:ascii="Arial Black" w:hAnsi="Arial Black"/>
        </w:rPr>
      </w:pPr>
      <w:r w:rsidRPr="00370E38">
        <w:rPr>
          <w:rFonts w:ascii="Arial Black" w:hAnsi="Arial Black"/>
        </w:rPr>
        <w:t>Utilisation de la tablette tactile en HAS</w:t>
      </w:r>
    </w:p>
    <w:p w:rsidR="00447530" w:rsidRPr="00E704A7" w:rsidRDefault="00AB6631" w:rsidP="00E704A7">
      <w:pPr>
        <w:jc w:val="center"/>
        <w:rPr>
          <w:rFonts w:ascii="Arial Black" w:hAnsi="Arial Black"/>
          <w:lang w:val="en-US"/>
        </w:rPr>
      </w:pPr>
      <w:r w:rsidRPr="00E704A7">
        <w:rPr>
          <w:rFonts w:ascii="Arial Black" w:hAnsi="Arial Black"/>
          <w:lang w:val="en-US"/>
        </w:rPr>
        <w:t xml:space="preserve">Exemple </w:t>
      </w:r>
      <w:r w:rsidR="00370E38" w:rsidRPr="00E704A7">
        <w:rPr>
          <w:rFonts w:ascii="Arial Black" w:hAnsi="Arial Black"/>
          <w:lang w:val="en-US"/>
        </w:rPr>
        <w:t>:</w:t>
      </w:r>
      <w:r w:rsidR="00ED300D" w:rsidRPr="00E704A7">
        <w:rPr>
          <w:rFonts w:ascii="Arial Black" w:hAnsi="Arial Black"/>
          <w:lang w:val="en-US"/>
        </w:rPr>
        <w:t xml:space="preserve"> L’application </w:t>
      </w:r>
      <w:r w:rsidR="00E704A7">
        <w:rPr>
          <w:rFonts w:ascii="Arial Black" w:hAnsi="Arial Black"/>
          <w:lang w:val="en-US"/>
        </w:rPr>
        <w:t>“</w:t>
      </w:r>
      <w:r w:rsidRPr="00E704A7">
        <w:rPr>
          <w:rFonts w:ascii="Arial Black" w:hAnsi="Arial Black"/>
          <w:lang w:val="en-US"/>
        </w:rPr>
        <w:t>Cooking Pies</w:t>
      </w:r>
      <w:r w:rsidR="00E704A7">
        <w:rPr>
          <w:rFonts w:ascii="Arial Black" w:hAnsi="Arial Black"/>
          <w:lang w:val="en-US"/>
        </w:rPr>
        <w:t>”</w:t>
      </w:r>
      <w:r w:rsidR="00E704A7" w:rsidRPr="00E704A7">
        <w:rPr>
          <w:rFonts w:ascii="Arial Black" w:hAnsi="Arial Black"/>
          <w:lang w:val="en-US"/>
        </w:rPr>
        <w:t xml:space="preserve"> (Twim Studios)</w:t>
      </w:r>
    </w:p>
    <w:p w:rsidR="00370E38" w:rsidRPr="001227D2" w:rsidRDefault="00370E38" w:rsidP="00FF782E">
      <w:pPr>
        <w:jc w:val="both"/>
        <w:rPr>
          <w:rFonts w:ascii="Arial" w:hAnsi="Arial" w:cs="Arial"/>
          <w:sz w:val="24"/>
          <w:szCs w:val="24"/>
        </w:rPr>
      </w:pPr>
      <w:r w:rsidRPr="001227D2">
        <w:rPr>
          <w:rFonts w:ascii="Arial" w:hAnsi="Arial" w:cs="Arial"/>
          <w:sz w:val="24"/>
          <w:szCs w:val="24"/>
        </w:rPr>
        <w:t xml:space="preserve">Aujourd’hui les tablettes tactiles les plus utilisées sont les tablettes Google (ex : Samsung Galaxy Tab), Apple (ex : </w:t>
      </w:r>
      <w:r w:rsidR="006766AF" w:rsidRPr="001227D2">
        <w:rPr>
          <w:rFonts w:ascii="Arial" w:hAnsi="Arial" w:cs="Arial"/>
          <w:sz w:val="24"/>
          <w:szCs w:val="24"/>
        </w:rPr>
        <w:t>IPad</w:t>
      </w:r>
      <w:r w:rsidRPr="001227D2">
        <w:rPr>
          <w:rFonts w:ascii="Arial" w:hAnsi="Arial" w:cs="Arial"/>
          <w:sz w:val="24"/>
          <w:szCs w:val="24"/>
        </w:rPr>
        <w:t xml:space="preserve">) ou encore Microsoft (ex : Surface). </w:t>
      </w:r>
    </w:p>
    <w:p w:rsidR="00370E38" w:rsidRPr="001227D2" w:rsidRDefault="00370E38" w:rsidP="00FF782E">
      <w:pPr>
        <w:jc w:val="both"/>
        <w:rPr>
          <w:rFonts w:ascii="Arial" w:hAnsi="Arial" w:cs="Arial"/>
          <w:sz w:val="24"/>
          <w:szCs w:val="24"/>
        </w:rPr>
      </w:pPr>
      <w:r w:rsidRPr="001227D2">
        <w:rPr>
          <w:rFonts w:ascii="Arial" w:hAnsi="Arial" w:cs="Arial"/>
          <w:sz w:val="24"/>
          <w:szCs w:val="24"/>
        </w:rPr>
        <w:t>Chacune a son propre système d’exploitation (respectivement  Android, iOS et Windows) ainsi que son propre marché d’application</w:t>
      </w:r>
      <w:r w:rsidR="00AB6631" w:rsidRPr="001227D2">
        <w:rPr>
          <w:rFonts w:ascii="Arial" w:hAnsi="Arial" w:cs="Arial"/>
          <w:sz w:val="24"/>
          <w:szCs w:val="24"/>
        </w:rPr>
        <w:t>s</w:t>
      </w:r>
      <w:r w:rsidRPr="001227D2">
        <w:rPr>
          <w:rFonts w:ascii="Arial" w:hAnsi="Arial" w:cs="Arial"/>
          <w:sz w:val="24"/>
          <w:szCs w:val="24"/>
        </w:rPr>
        <w:t xml:space="preserve"> (resp.  Google Play, Apple Store et Windows Store).</w:t>
      </w:r>
    </w:p>
    <w:p w:rsidR="00370E38" w:rsidRPr="001227D2" w:rsidRDefault="00370E38" w:rsidP="00FF782E">
      <w:pPr>
        <w:jc w:val="both"/>
        <w:rPr>
          <w:rFonts w:ascii="Arial" w:hAnsi="Arial" w:cs="Arial"/>
          <w:sz w:val="24"/>
          <w:szCs w:val="24"/>
        </w:rPr>
      </w:pPr>
      <w:r w:rsidRPr="001227D2">
        <w:rPr>
          <w:rFonts w:ascii="Arial" w:hAnsi="Arial" w:cs="Arial"/>
          <w:sz w:val="24"/>
          <w:szCs w:val="24"/>
        </w:rPr>
        <w:t>Ce sont sur ces « Markets » qu’on peut trouver des applications de toutes sortes (jeux, journaux, films,</w:t>
      </w:r>
      <w:r w:rsidR="00AB6631" w:rsidRPr="001227D2">
        <w:rPr>
          <w:rFonts w:ascii="Arial" w:hAnsi="Arial" w:cs="Arial"/>
          <w:sz w:val="24"/>
          <w:szCs w:val="24"/>
        </w:rPr>
        <w:t xml:space="preserve"> utilitaires,</w:t>
      </w:r>
      <w:r w:rsidRPr="001227D2">
        <w:rPr>
          <w:rFonts w:ascii="Arial" w:hAnsi="Arial" w:cs="Arial"/>
          <w:sz w:val="24"/>
          <w:szCs w:val="24"/>
        </w:rPr>
        <w:t xml:space="preserve"> </w:t>
      </w:r>
      <w:r w:rsidR="00AB6631" w:rsidRPr="001227D2">
        <w:rPr>
          <w:rFonts w:ascii="Arial" w:hAnsi="Arial" w:cs="Arial"/>
          <w:sz w:val="24"/>
          <w:szCs w:val="24"/>
        </w:rPr>
        <w:t>etc.</w:t>
      </w:r>
      <w:r w:rsidRPr="001227D2">
        <w:rPr>
          <w:rFonts w:ascii="Arial" w:hAnsi="Arial" w:cs="Arial"/>
          <w:sz w:val="24"/>
          <w:szCs w:val="24"/>
        </w:rPr>
        <w:t>), gratuites ou payantes, et qu’on pourra utiliser avec sa tablette ou même son smartphone.</w:t>
      </w:r>
    </w:p>
    <w:p w:rsidR="00D317D8" w:rsidRPr="001227D2" w:rsidRDefault="00AB6631" w:rsidP="00FF782E">
      <w:pPr>
        <w:jc w:val="both"/>
        <w:rPr>
          <w:rFonts w:ascii="Arial" w:hAnsi="Arial" w:cs="Arial"/>
          <w:sz w:val="24"/>
          <w:szCs w:val="24"/>
        </w:rPr>
      </w:pPr>
      <w:r w:rsidRPr="001227D2">
        <w:rPr>
          <w:rFonts w:ascii="Arial" w:hAnsi="Arial" w:cs="Arial"/>
          <w:sz w:val="24"/>
          <w:szCs w:val="24"/>
        </w:rPr>
        <w:t xml:space="preserve">Sur Google Play (pour les possesseurs de tablettes Android donc), on trouve par exemple l’application </w:t>
      </w:r>
      <w:r w:rsidRPr="001227D2">
        <w:rPr>
          <w:rFonts w:ascii="Arial" w:hAnsi="Arial" w:cs="Arial"/>
          <w:b/>
          <w:i/>
          <w:sz w:val="24"/>
          <w:szCs w:val="24"/>
        </w:rPr>
        <w:t>Cooking Pies</w:t>
      </w:r>
      <w:r w:rsidRPr="001227D2">
        <w:rPr>
          <w:rFonts w:ascii="Arial" w:hAnsi="Arial" w:cs="Arial"/>
          <w:sz w:val="24"/>
          <w:szCs w:val="24"/>
        </w:rPr>
        <w:t>.</w:t>
      </w:r>
    </w:p>
    <w:p w:rsidR="00AB6631" w:rsidRDefault="001227D2" w:rsidP="00FF782E">
      <w:pPr>
        <w:jc w:val="both"/>
        <w:rPr>
          <w:rFonts w:ascii="Arial" w:hAnsi="Arial" w:cs="Arial"/>
          <w:sz w:val="24"/>
          <w:szCs w:val="24"/>
        </w:rPr>
      </w:pPr>
      <w:r w:rsidRPr="001227D2">
        <w:rPr>
          <w:rFonts w:ascii="Arial" w:hAnsi="Arial" w:cs="Arial"/>
          <w:sz w:val="24"/>
          <w:szCs w:val="24"/>
        </w:rPr>
        <w:t>=&gt;Il</w:t>
      </w:r>
      <w:r w:rsidR="00AB6631" w:rsidRPr="001227D2">
        <w:rPr>
          <w:rFonts w:ascii="Arial" w:hAnsi="Arial" w:cs="Arial"/>
          <w:sz w:val="24"/>
          <w:szCs w:val="24"/>
        </w:rPr>
        <w:t xml:space="preserve"> s’</w:t>
      </w:r>
      <w:r w:rsidRPr="001227D2">
        <w:rPr>
          <w:rFonts w:ascii="Arial" w:hAnsi="Arial" w:cs="Arial"/>
          <w:sz w:val="24"/>
          <w:szCs w:val="24"/>
        </w:rPr>
        <w:t>agit</w:t>
      </w:r>
      <w:r w:rsidR="00AB6631" w:rsidRPr="001227D2">
        <w:rPr>
          <w:rFonts w:ascii="Arial" w:hAnsi="Arial" w:cs="Arial"/>
          <w:sz w:val="24"/>
          <w:szCs w:val="24"/>
        </w:rPr>
        <w:t xml:space="preserve"> d</w:t>
      </w:r>
      <w:r w:rsidRPr="001227D2">
        <w:rPr>
          <w:rFonts w:ascii="Arial" w:hAnsi="Arial" w:cs="Arial"/>
          <w:sz w:val="24"/>
          <w:szCs w:val="24"/>
        </w:rPr>
        <w:t>’expliquer comment rechercher puis télécharger l’application. Ensuite d’expliquer son contenu et proposer des pistes d’utilisation en HAS.</w:t>
      </w:r>
    </w:p>
    <w:p w:rsidR="00FF782E" w:rsidRPr="003F7FAE" w:rsidRDefault="00FF782E" w:rsidP="00FF782E">
      <w:pPr>
        <w:jc w:val="both"/>
        <w:rPr>
          <w:rFonts w:ascii="Arial" w:hAnsi="Arial" w:cs="Arial"/>
          <w:sz w:val="32"/>
          <w:szCs w:val="32"/>
        </w:rPr>
      </w:pPr>
      <w:r w:rsidRPr="003F7FAE">
        <w:rPr>
          <w:rFonts w:ascii="Arial" w:hAnsi="Arial" w:cs="Arial"/>
          <w:sz w:val="32"/>
          <w:szCs w:val="32"/>
        </w:rPr>
        <w:t>A. Recherche, installation et ouverture.</w:t>
      </w:r>
    </w:p>
    <w:p w:rsidR="00AB6631" w:rsidRPr="001227D2" w:rsidRDefault="00D317D8" w:rsidP="00FF782E">
      <w:pPr>
        <w:pStyle w:val="Paragraphedeliste"/>
        <w:numPr>
          <w:ilvl w:val="0"/>
          <w:numId w:val="1"/>
        </w:numPr>
        <w:jc w:val="both"/>
        <w:rPr>
          <w:rFonts w:ascii="Arial" w:hAnsi="Arial" w:cs="Arial"/>
          <w:sz w:val="24"/>
          <w:szCs w:val="24"/>
        </w:rPr>
      </w:pPr>
      <w:r w:rsidRPr="006766AF">
        <w:rPr>
          <w:rFonts w:ascii="Comic Sans MS" w:hAnsi="Comic Sans MS" w:cs="Arial"/>
          <w:sz w:val="28"/>
          <w:szCs w:val="28"/>
        </w:rPr>
        <w:t>Rechercher l’application</w:t>
      </w:r>
      <w:r w:rsidRPr="001227D2">
        <w:rPr>
          <w:rFonts w:ascii="Arial" w:hAnsi="Arial" w:cs="Arial"/>
          <w:sz w:val="24"/>
          <w:szCs w:val="24"/>
        </w:rPr>
        <w:t> :</w:t>
      </w:r>
    </w:p>
    <w:p w:rsidR="00D317D8" w:rsidRPr="001227D2" w:rsidRDefault="00D317D8" w:rsidP="00FF782E">
      <w:pPr>
        <w:pStyle w:val="Paragraphedeliste"/>
        <w:jc w:val="both"/>
        <w:rPr>
          <w:rFonts w:ascii="Arial" w:hAnsi="Arial" w:cs="Arial"/>
          <w:sz w:val="24"/>
          <w:szCs w:val="24"/>
        </w:rPr>
      </w:pPr>
      <w:r w:rsidRPr="001227D2">
        <w:rPr>
          <w:rFonts w:ascii="Arial" w:hAnsi="Arial" w:cs="Arial"/>
          <w:sz w:val="24"/>
          <w:szCs w:val="24"/>
        </w:rPr>
        <w:t xml:space="preserve">Il faut d’abord ouvrir Google Play (marché d’application) en appuyant sur l’icône. </w:t>
      </w:r>
      <w:r w:rsidR="00112448" w:rsidRPr="00D90D1B">
        <w:rPr>
          <w:rFonts w:ascii="Arial" w:hAnsi="Arial" w:cs="Arial"/>
          <w:noProof/>
          <w:sz w:val="16"/>
          <w:szCs w:val="16"/>
          <w:lang w:eastAsia="fr-FR"/>
        </w:rPr>
        <w:drawing>
          <wp:inline distT="0" distB="0" distL="0" distR="0" wp14:anchorId="40A8C52A" wp14:editId="25A0C310">
            <wp:extent cx="523875" cy="2952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google play.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948" cy="295316"/>
                    </a:xfrm>
                    <a:prstGeom prst="rect">
                      <a:avLst/>
                    </a:prstGeom>
                  </pic:spPr>
                </pic:pic>
              </a:graphicData>
            </a:graphic>
          </wp:inline>
        </w:drawing>
      </w:r>
      <w:r w:rsidR="00D90D1B" w:rsidRPr="00D90D1B">
        <w:rPr>
          <w:rFonts w:ascii="Arial" w:hAnsi="Arial" w:cs="Arial"/>
          <w:sz w:val="16"/>
          <w:szCs w:val="16"/>
        </w:rPr>
        <w:t>(imag</w:t>
      </w:r>
      <w:bookmarkStart w:id="0" w:name="_GoBack"/>
      <w:bookmarkEnd w:id="0"/>
      <w:r w:rsidR="00D90D1B" w:rsidRPr="00D90D1B">
        <w:rPr>
          <w:rFonts w:ascii="Arial" w:hAnsi="Arial" w:cs="Arial"/>
          <w:sz w:val="16"/>
          <w:szCs w:val="16"/>
        </w:rPr>
        <w:t>e clubic)</w:t>
      </w:r>
    </w:p>
    <w:p w:rsidR="00D317D8" w:rsidRPr="001227D2" w:rsidRDefault="00112448" w:rsidP="00FF782E">
      <w:pPr>
        <w:pStyle w:val="Paragraphedeliste"/>
        <w:jc w:val="both"/>
        <w:rPr>
          <w:rFonts w:ascii="Arial" w:hAnsi="Arial" w:cs="Arial"/>
          <w:sz w:val="24"/>
          <w:szCs w:val="24"/>
        </w:rPr>
      </w:pPr>
      <w:r w:rsidRPr="001227D2">
        <w:rPr>
          <w:rFonts w:ascii="Arial" w:hAnsi="Arial" w:cs="Arial"/>
          <w:sz w:val="24"/>
          <w:szCs w:val="24"/>
        </w:rPr>
        <w:t>Puis dans la barre de recherche (en haut), écrire « cooking pies » et appuyer sur « entrée ».</w:t>
      </w:r>
    </w:p>
    <w:p w:rsidR="00D317D8" w:rsidRPr="001227D2" w:rsidRDefault="00D317D8" w:rsidP="00FF782E">
      <w:pPr>
        <w:pStyle w:val="Paragraphedeliste"/>
        <w:jc w:val="both"/>
        <w:rPr>
          <w:rFonts w:ascii="Arial" w:hAnsi="Arial" w:cs="Arial"/>
          <w:sz w:val="24"/>
          <w:szCs w:val="24"/>
        </w:rPr>
      </w:pPr>
    </w:p>
    <w:p w:rsidR="00D317D8" w:rsidRPr="006766AF" w:rsidRDefault="00112448" w:rsidP="00FF782E">
      <w:pPr>
        <w:pStyle w:val="Paragraphedeliste"/>
        <w:numPr>
          <w:ilvl w:val="0"/>
          <w:numId w:val="1"/>
        </w:numPr>
        <w:jc w:val="both"/>
        <w:rPr>
          <w:rFonts w:ascii="Comic Sans MS" w:hAnsi="Comic Sans MS" w:cs="Arial"/>
          <w:sz w:val="28"/>
          <w:szCs w:val="28"/>
        </w:rPr>
      </w:pPr>
      <w:r w:rsidRPr="006766AF">
        <w:rPr>
          <w:rFonts w:ascii="Comic Sans MS" w:hAnsi="Comic Sans MS" w:cs="Arial"/>
          <w:sz w:val="28"/>
          <w:szCs w:val="28"/>
        </w:rPr>
        <w:t>Télécharger l’application :</w:t>
      </w:r>
    </w:p>
    <w:p w:rsidR="00112448" w:rsidRPr="006766AF" w:rsidRDefault="00112448" w:rsidP="00FF782E">
      <w:pPr>
        <w:pStyle w:val="Paragraphedeliste"/>
        <w:jc w:val="both"/>
        <w:rPr>
          <w:rFonts w:ascii="Arial" w:hAnsi="Arial" w:cs="Arial"/>
          <w:sz w:val="16"/>
          <w:szCs w:val="16"/>
        </w:rPr>
      </w:pPr>
      <w:r w:rsidRPr="001227D2">
        <w:rPr>
          <w:rFonts w:ascii="Arial" w:hAnsi="Arial" w:cs="Arial"/>
          <w:sz w:val="24"/>
          <w:szCs w:val="24"/>
        </w:rPr>
        <w:t xml:space="preserve">Parmi les résultats de recherche, figure cette icône </w:t>
      </w:r>
      <w:r w:rsidRPr="006766AF">
        <w:rPr>
          <w:rFonts w:ascii="Arial" w:hAnsi="Arial" w:cs="Arial"/>
          <w:noProof/>
          <w:sz w:val="16"/>
          <w:szCs w:val="16"/>
          <w:lang w:eastAsia="fr-FR"/>
        </w:rPr>
        <w:drawing>
          <wp:inline distT="0" distB="0" distL="0" distR="0" wp14:anchorId="17322714" wp14:editId="7A11F9FC">
            <wp:extent cx="723900" cy="381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apple pi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4005" cy="381055"/>
                    </a:xfrm>
                    <a:prstGeom prst="rect">
                      <a:avLst/>
                    </a:prstGeom>
                  </pic:spPr>
                </pic:pic>
              </a:graphicData>
            </a:graphic>
          </wp:inline>
        </w:drawing>
      </w:r>
      <w:r w:rsidR="006766AF" w:rsidRPr="006766AF">
        <w:rPr>
          <w:rFonts w:ascii="Arial" w:hAnsi="Arial" w:cs="Arial"/>
          <w:sz w:val="16"/>
          <w:szCs w:val="16"/>
        </w:rPr>
        <w:t>(image Google Play)</w:t>
      </w:r>
    </w:p>
    <w:p w:rsidR="001227D2" w:rsidRDefault="001227D2" w:rsidP="00FF782E">
      <w:pPr>
        <w:pStyle w:val="Paragraphedeliste"/>
        <w:jc w:val="both"/>
        <w:rPr>
          <w:rFonts w:ascii="Arial" w:hAnsi="Arial" w:cs="Arial"/>
          <w:sz w:val="24"/>
          <w:szCs w:val="24"/>
        </w:rPr>
      </w:pPr>
      <w:r w:rsidRPr="001227D2">
        <w:rPr>
          <w:rFonts w:ascii="Arial" w:hAnsi="Arial" w:cs="Arial"/>
          <w:sz w:val="24"/>
          <w:szCs w:val="24"/>
        </w:rPr>
        <w:t>En appuyant dessus, on o</w:t>
      </w:r>
      <w:r>
        <w:rPr>
          <w:rFonts w:ascii="Arial" w:hAnsi="Arial" w:cs="Arial"/>
          <w:sz w:val="24"/>
          <w:szCs w:val="24"/>
        </w:rPr>
        <w:t>uvre la page de téléchargement.</w:t>
      </w:r>
    </w:p>
    <w:p w:rsidR="001227D2" w:rsidRDefault="001227D2" w:rsidP="00FF782E">
      <w:pPr>
        <w:pStyle w:val="Paragraphedeliste"/>
        <w:jc w:val="both"/>
        <w:rPr>
          <w:rFonts w:ascii="Arial" w:hAnsi="Arial" w:cs="Arial"/>
          <w:sz w:val="24"/>
          <w:szCs w:val="24"/>
        </w:rPr>
      </w:pPr>
      <w:r>
        <w:rPr>
          <w:rFonts w:ascii="Arial" w:hAnsi="Arial" w:cs="Arial"/>
          <w:sz w:val="24"/>
          <w:szCs w:val="24"/>
        </w:rPr>
        <w:t>L’appli est gratuite, il n’y a qu’à appuyer sur « installer » et accepter les éventuelles demandes d’autorisation pour la télécharger.</w:t>
      </w:r>
    </w:p>
    <w:p w:rsidR="001227D2" w:rsidRDefault="001227D2" w:rsidP="00FF782E">
      <w:pPr>
        <w:pStyle w:val="Paragraphedeliste"/>
        <w:jc w:val="both"/>
        <w:rPr>
          <w:rFonts w:ascii="Arial" w:hAnsi="Arial" w:cs="Arial"/>
          <w:sz w:val="24"/>
          <w:szCs w:val="24"/>
        </w:rPr>
      </w:pPr>
    </w:p>
    <w:p w:rsidR="001227D2" w:rsidRPr="006766AF" w:rsidRDefault="001227D2" w:rsidP="00FF782E">
      <w:pPr>
        <w:pStyle w:val="Paragraphedeliste"/>
        <w:numPr>
          <w:ilvl w:val="0"/>
          <w:numId w:val="1"/>
        </w:numPr>
        <w:jc w:val="both"/>
        <w:rPr>
          <w:rFonts w:ascii="Comic Sans MS" w:hAnsi="Comic Sans MS" w:cs="Arial"/>
          <w:sz w:val="28"/>
          <w:szCs w:val="28"/>
        </w:rPr>
      </w:pPr>
      <w:r w:rsidRPr="006766AF">
        <w:rPr>
          <w:rFonts w:ascii="Comic Sans MS" w:hAnsi="Comic Sans MS" w:cs="Arial"/>
          <w:sz w:val="28"/>
          <w:szCs w:val="28"/>
        </w:rPr>
        <w:t>Ouvrir l’application</w:t>
      </w:r>
    </w:p>
    <w:p w:rsidR="00FF782E" w:rsidRDefault="00FF782E" w:rsidP="00FF782E">
      <w:pPr>
        <w:pStyle w:val="Paragraphedeliste"/>
        <w:jc w:val="both"/>
        <w:rPr>
          <w:rFonts w:ascii="Arial" w:hAnsi="Arial" w:cs="Arial"/>
          <w:sz w:val="24"/>
          <w:szCs w:val="24"/>
        </w:rPr>
      </w:pPr>
      <w:r>
        <w:rPr>
          <w:rFonts w:ascii="Arial" w:hAnsi="Arial" w:cs="Arial"/>
          <w:sz w:val="24"/>
          <w:szCs w:val="24"/>
        </w:rPr>
        <w:t xml:space="preserve">Deux possibilités : soit à partir de la page de téléchargement précédente, on appuie sur « ouvrir » ; soit à partir du bureau car une fois le téléchargement effectué l’icône de l’appli apparait de façon permanente sur le bureau (jusqu’à une éventuelle désinstallation). Il suffit là aussi d’appuyer dessus </w:t>
      </w:r>
      <w:r w:rsidRPr="006766AF">
        <w:rPr>
          <w:rFonts w:ascii="Arial" w:hAnsi="Arial" w:cs="Arial"/>
          <w:noProof/>
          <w:sz w:val="16"/>
          <w:szCs w:val="16"/>
          <w:lang w:eastAsia="fr-FR"/>
        </w:rPr>
        <w:drawing>
          <wp:inline distT="0" distB="0" distL="0" distR="0" wp14:anchorId="11055CF8" wp14:editId="15CC5D94">
            <wp:extent cx="609600" cy="5048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21-15-58-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86" cy="504896"/>
                    </a:xfrm>
                    <a:prstGeom prst="rect">
                      <a:avLst/>
                    </a:prstGeom>
                  </pic:spPr>
                </pic:pic>
              </a:graphicData>
            </a:graphic>
          </wp:inline>
        </w:drawing>
      </w:r>
      <w:r w:rsidR="006766AF" w:rsidRPr="006766AF">
        <w:rPr>
          <w:rFonts w:ascii="Arial" w:hAnsi="Arial" w:cs="Arial"/>
          <w:sz w:val="16"/>
          <w:szCs w:val="16"/>
        </w:rPr>
        <w:t>(image Google Play)</w:t>
      </w:r>
    </w:p>
    <w:p w:rsidR="00FF782E" w:rsidRDefault="00FF782E" w:rsidP="00FF782E">
      <w:pPr>
        <w:jc w:val="both"/>
        <w:rPr>
          <w:rFonts w:ascii="Arial" w:hAnsi="Arial" w:cs="Arial"/>
          <w:sz w:val="32"/>
          <w:szCs w:val="32"/>
        </w:rPr>
      </w:pPr>
      <w:r w:rsidRPr="003F7FAE">
        <w:rPr>
          <w:rFonts w:ascii="Arial" w:hAnsi="Arial" w:cs="Arial"/>
          <w:sz w:val="32"/>
          <w:szCs w:val="32"/>
        </w:rPr>
        <w:lastRenderedPageBreak/>
        <w:t>B. Contenu de l’application</w:t>
      </w:r>
    </w:p>
    <w:p w:rsidR="008E6C49" w:rsidRPr="003F7FAE" w:rsidRDefault="008E6C49" w:rsidP="00FF782E">
      <w:pPr>
        <w:jc w:val="both"/>
        <w:rPr>
          <w:rFonts w:ascii="Arial" w:hAnsi="Arial" w:cs="Arial"/>
          <w:sz w:val="32"/>
          <w:szCs w:val="32"/>
        </w:rPr>
      </w:pPr>
      <w:r w:rsidRPr="006766AF">
        <w:rPr>
          <w:rFonts w:ascii="Arial" w:hAnsi="Arial" w:cs="Arial"/>
          <w:i/>
          <w:sz w:val="24"/>
          <w:szCs w:val="24"/>
        </w:rPr>
        <w:t>NB : toutes les captures d’écran sont issues du jeu « Apple</w:t>
      </w:r>
      <w:r>
        <w:rPr>
          <w:rFonts w:ascii="Arial" w:hAnsi="Arial" w:cs="Arial"/>
          <w:i/>
          <w:sz w:val="24"/>
          <w:szCs w:val="24"/>
        </w:rPr>
        <w:t xml:space="preserve"> P</w:t>
      </w:r>
      <w:r w:rsidRPr="006766AF">
        <w:rPr>
          <w:rFonts w:ascii="Arial" w:hAnsi="Arial" w:cs="Arial"/>
          <w:i/>
          <w:sz w:val="24"/>
          <w:szCs w:val="24"/>
        </w:rPr>
        <w:t>ie » de l’application « </w:t>
      </w:r>
      <w:r>
        <w:rPr>
          <w:rFonts w:ascii="Arial" w:hAnsi="Arial" w:cs="Arial"/>
          <w:i/>
          <w:sz w:val="24"/>
          <w:szCs w:val="24"/>
        </w:rPr>
        <w:t>Cooking P</w:t>
      </w:r>
      <w:r w:rsidRPr="006766AF">
        <w:rPr>
          <w:rFonts w:ascii="Arial" w:hAnsi="Arial" w:cs="Arial"/>
          <w:i/>
          <w:sz w:val="24"/>
          <w:szCs w:val="24"/>
        </w:rPr>
        <w:t>ie</w:t>
      </w:r>
      <w:r>
        <w:rPr>
          <w:rFonts w:ascii="Arial" w:hAnsi="Arial" w:cs="Arial"/>
          <w:i/>
          <w:sz w:val="24"/>
          <w:szCs w:val="24"/>
        </w:rPr>
        <w:t>s</w:t>
      </w:r>
      <w:r w:rsidRPr="006766AF">
        <w:rPr>
          <w:rFonts w:ascii="Arial" w:hAnsi="Arial" w:cs="Arial"/>
          <w:i/>
          <w:sz w:val="24"/>
          <w:szCs w:val="24"/>
        </w:rPr>
        <w:t> » réalisée par Twim Studios.</w:t>
      </w:r>
    </w:p>
    <w:p w:rsidR="00FF782E" w:rsidRDefault="00FF782E" w:rsidP="00FF782E">
      <w:pPr>
        <w:jc w:val="both"/>
        <w:rPr>
          <w:rFonts w:ascii="Arial" w:hAnsi="Arial" w:cs="Arial"/>
          <w:sz w:val="24"/>
          <w:szCs w:val="24"/>
        </w:rPr>
      </w:pPr>
      <w:r>
        <w:rPr>
          <w:rFonts w:ascii="Arial" w:hAnsi="Arial" w:cs="Arial"/>
          <w:sz w:val="24"/>
          <w:szCs w:val="24"/>
        </w:rPr>
        <w:t xml:space="preserve">A l’ouverture, l’application affiche </w:t>
      </w:r>
      <w:r w:rsidR="003F7FAE">
        <w:rPr>
          <w:rFonts w:ascii="Arial" w:hAnsi="Arial" w:cs="Arial"/>
          <w:sz w:val="24"/>
          <w:szCs w:val="24"/>
        </w:rPr>
        <w:t>cet écran.</w:t>
      </w:r>
    </w:p>
    <w:p w:rsidR="00C96DEE" w:rsidRDefault="00C96DEE" w:rsidP="00FF782E">
      <w:pPr>
        <w:jc w:val="both"/>
        <w:rPr>
          <w:rFonts w:ascii="Arial" w:hAnsi="Arial" w:cs="Arial"/>
          <w:sz w:val="24"/>
          <w:szCs w:val="24"/>
        </w:rPr>
      </w:pPr>
      <w:r>
        <w:rPr>
          <w:rFonts w:ascii="Arial" w:hAnsi="Arial" w:cs="Arial"/>
          <w:noProof/>
          <w:sz w:val="24"/>
          <w:szCs w:val="24"/>
          <w:lang w:eastAsia="fr-FR"/>
        </w:rPr>
        <w:drawing>
          <wp:inline distT="0" distB="0" distL="0" distR="0">
            <wp:extent cx="5762625" cy="3543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21-15-44-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42129"/>
                    </a:xfrm>
                    <a:prstGeom prst="rect">
                      <a:avLst/>
                    </a:prstGeom>
                  </pic:spPr>
                </pic:pic>
              </a:graphicData>
            </a:graphic>
          </wp:inline>
        </w:drawing>
      </w:r>
    </w:p>
    <w:p w:rsidR="00C96DEE" w:rsidRDefault="00C96DEE" w:rsidP="00FF782E">
      <w:pPr>
        <w:jc w:val="both"/>
        <w:rPr>
          <w:rFonts w:ascii="Arial" w:hAnsi="Arial" w:cs="Arial"/>
          <w:sz w:val="24"/>
          <w:szCs w:val="24"/>
        </w:rPr>
      </w:pPr>
      <w:r>
        <w:rPr>
          <w:rFonts w:ascii="Arial" w:hAnsi="Arial" w:cs="Arial"/>
          <w:sz w:val="24"/>
          <w:szCs w:val="24"/>
        </w:rPr>
        <w:t>On voit qu’il n’y a qu’une recette, la tarte aux pommes made in USA, mais les 3 « coming soon » suggèrent que d’autres recettes vont être rajoutées.</w:t>
      </w:r>
    </w:p>
    <w:p w:rsidR="00C96DEE" w:rsidRDefault="00C96DEE" w:rsidP="00FF782E">
      <w:pPr>
        <w:jc w:val="both"/>
        <w:rPr>
          <w:rFonts w:ascii="Arial" w:hAnsi="Arial" w:cs="Arial"/>
          <w:sz w:val="24"/>
          <w:szCs w:val="24"/>
        </w:rPr>
      </w:pPr>
      <w:r>
        <w:rPr>
          <w:rFonts w:ascii="Arial" w:hAnsi="Arial" w:cs="Arial"/>
          <w:sz w:val="24"/>
          <w:szCs w:val="24"/>
        </w:rPr>
        <w:t>En appuyant sur « App</w:t>
      </w:r>
      <w:r w:rsidR="00884A4C">
        <w:rPr>
          <w:rFonts w:ascii="Arial" w:hAnsi="Arial" w:cs="Arial"/>
          <w:sz w:val="24"/>
          <w:szCs w:val="24"/>
        </w:rPr>
        <w:t>le Pie », la page titre apparait, il faut cliquer sur la flèche bleue en bas à droite pour passer à la page suivante.</w:t>
      </w:r>
    </w:p>
    <w:p w:rsidR="00C96DEE" w:rsidRDefault="00C96DEE" w:rsidP="00FF782E">
      <w:pPr>
        <w:jc w:val="both"/>
        <w:rPr>
          <w:rFonts w:ascii="Arial" w:hAnsi="Arial" w:cs="Arial"/>
          <w:sz w:val="24"/>
          <w:szCs w:val="24"/>
        </w:rPr>
      </w:pPr>
      <w:r>
        <w:rPr>
          <w:rFonts w:ascii="Arial" w:hAnsi="Arial" w:cs="Arial"/>
          <w:noProof/>
          <w:sz w:val="24"/>
          <w:szCs w:val="24"/>
          <w:lang w:eastAsia="fr-FR"/>
        </w:rPr>
        <w:drawing>
          <wp:inline distT="0" distB="0" distL="0" distR="0">
            <wp:extent cx="5762625" cy="2876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21-15-45-5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75599"/>
                    </a:xfrm>
                    <a:prstGeom prst="rect">
                      <a:avLst/>
                    </a:prstGeom>
                  </pic:spPr>
                </pic:pic>
              </a:graphicData>
            </a:graphic>
          </wp:inline>
        </w:drawing>
      </w:r>
    </w:p>
    <w:p w:rsidR="00C96DEE" w:rsidRDefault="00C96DEE" w:rsidP="00FF782E">
      <w:pPr>
        <w:jc w:val="both"/>
        <w:rPr>
          <w:rFonts w:ascii="Arial" w:hAnsi="Arial" w:cs="Arial"/>
          <w:sz w:val="24"/>
          <w:szCs w:val="24"/>
        </w:rPr>
      </w:pPr>
      <w:r>
        <w:rPr>
          <w:rFonts w:ascii="Arial" w:hAnsi="Arial" w:cs="Arial"/>
          <w:sz w:val="24"/>
          <w:szCs w:val="24"/>
        </w:rPr>
        <w:lastRenderedPageBreak/>
        <w:t xml:space="preserve">On nous explique qu’il va falloir préparer … une tarte aux pommes. </w:t>
      </w:r>
    </w:p>
    <w:p w:rsidR="00C96DEE" w:rsidRDefault="00C96DEE" w:rsidP="00FF782E">
      <w:pPr>
        <w:jc w:val="both"/>
        <w:rPr>
          <w:rFonts w:ascii="Arial" w:hAnsi="Arial" w:cs="Arial"/>
          <w:sz w:val="24"/>
          <w:szCs w:val="24"/>
        </w:rPr>
      </w:pPr>
      <w:r>
        <w:rPr>
          <w:rFonts w:ascii="Arial" w:hAnsi="Arial" w:cs="Arial"/>
          <w:noProof/>
          <w:sz w:val="24"/>
          <w:szCs w:val="24"/>
          <w:lang w:eastAsia="fr-FR"/>
        </w:rPr>
        <w:drawing>
          <wp:inline distT="0" distB="0" distL="0" distR="0">
            <wp:extent cx="5762625" cy="34766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21-15-46-5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75476"/>
                    </a:xfrm>
                    <a:prstGeom prst="rect">
                      <a:avLst/>
                    </a:prstGeom>
                  </pic:spPr>
                </pic:pic>
              </a:graphicData>
            </a:graphic>
          </wp:inline>
        </w:drawing>
      </w:r>
    </w:p>
    <w:p w:rsidR="00C96DEE" w:rsidRDefault="003B7DB0" w:rsidP="00FF782E">
      <w:pPr>
        <w:jc w:val="both"/>
        <w:rPr>
          <w:rFonts w:ascii="Arial" w:hAnsi="Arial" w:cs="Arial"/>
          <w:sz w:val="24"/>
          <w:szCs w:val="24"/>
        </w:rPr>
      </w:pPr>
      <w:r>
        <w:rPr>
          <w:rFonts w:ascii="Arial" w:hAnsi="Arial" w:cs="Arial"/>
          <w:sz w:val="24"/>
          <w:szCs w:val="24"/>
        </w:rPr>
        <w:t xml:space="preserve">La réalisation (virtuelle) de la recette se fait en 10 étapes : </w:t>
      </w:r>
    </w:p>
    <w:p w:rsidR="003B7DB0" w:rsidRDefault="003B7DB0" w:rsidP="00FF782E">
      <w:pPr>
        <w:jc w:val="both"/>
        <w:rPr>
          <w:rFonts w:ascii="Arial" w:hAnsi="Arial" w:cs="Arial"/>
          <w:sz w:val="24"/>
          <w:szCs w:val="24"/>
        </w:rPr>
      </w:pPr>
      <w:r>
        <w:rPr>
          <w:rFonts w:ascii="Arial" w:hAnsi="Arial" w:cs="Arial"/>
          <w:noProof/>
          <w:sz w:val="24"/>
          <w:szCs w:val="24"/>
          <w:lang w:eastAsia="fr-FR"/>
        </w:rPr>
        <w:drawing>
          <wp:inline distT="0" distB="0" distL="0" distR="0">
            <wp:extent cx="5760720" cy="38874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21-15-47-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87470"/>
                    </a:xfrm>
                    <a:prstGeom prst="rect">
                      <a:avLst/>
                    </a:prstGeom>
                  </pic:spPr>
                </pic:pic>
              </a:graphicData>
            </a:graphic>
          </wp:inline>
        </w:drawing>
      </w:r>
    </w:p>
    <w:p w:rsidR="003B7DB0" w:rsidRDefault="00E704A7" w:rsidP="00FF782E">
      <w:pPr>
        <w:jc w:val="both"/>
        <w:rPr>
          <w:rFonts w:ascii="Arial" w:hAnsi="Arial" w:cs="Arial"/>
          <w:sz w:val="24"/>
          <w:szCs w:val="24"/>
        </w:rPr>
      </w:pPr>
      <w:r>
        <w:rPr>
          <w:rFonts w:ascii="Arial" w:hAnsi="Arial" w:cs="Arial"/>
          <w:sz w:val="24"/>
          <w:szCs w:val="24"/>
        </w:rPr>
        <w:lastRenderedPageBreak/>
        <w:t>Il faut réaliser ces 10 étapes dans un</w:t>
      </w:r>
      <w:r w:rsidR="008E6C49">
        <w:rPr>
          <w:rFonts w:ascii="Arial" w:hAnsi="Arial" w:cs="Arial"/>
          <w:sz w:val="24"/>
          <w:szCs w:val="24"/>
        </w:rPr>
        <w:t xml:space="preserve"> minimum de temps (avec un minimum</w:t>
      </w:r>
      <w:r>
        <w:rPr>
          <w:rFonts w:ascii="Arial" w:hAnsi="Arial" w:cs="Arial"/>
          <w:sz w:val="24"/>
          <w:szCs w:val="24"/>
        </w:rPr>
        <w:t xml:space="preserve"> d’erreurs) pour collecter un maximum d’étoiles. Plus on est précis et rapide, plus on a d’étoiles et meilleur est le score. Voilà pour le côté ludique.</w:t>
      </w:r>
    </w:p>
    <w:p w:rsidR="00E704A7" w:rsidRDefault="00E704A7" w:rsidP="00FF782E">
      <w:pPr>
        <w:jc w:val="both"/>
        <w:rPr>
          <w:rFonts w:ascii="Arial" w:hAnsi="Arial" w:cs="Arial"/>
          <w:sz w:val="24"/>
          <w:szCs w:val="24"/>
        </w:rPr>
      </w:pPr>
      <w:r>
        <w:rPr>
          <w:rFonts w:ascii="Arial" w:hAnsi="Arial" w:cs="Arial"/>
          <w:sz w:val="24"/>
          <w:szCs w:val="24"/>
        </w:rPr>
        <w:t>Prenons par exemple la première étape : l’épluchage des pommes.</w:t>
      </w:r>
    </w:p>
    <w:p w:rsidR="00E704A7" w:rsidRDefault="00E704A7" w:rsidP="00FF782E">
      <w:pPr>
        <w:jc w:val="both"/>
        <w:rPr>
          <w:rFonts w:ascii="Arial" w:hAnsi="Arial" w:cs="Arial"/>
          <w:sz w:val="24"/>
          <w:szCs w:val="24"/>
        </w:rPr>
      </w:pPr>
      <w:r>
        <w:rPr>
          <w:rFonts w:ascii="Arial" w:hAnsi="Arial" w:cs="Arial"/>
          <w:noProof/>
          <w:sz w:val="24"/>
          <w:szCs w:val="24"/>
          <w:lang w:eastAsia="fr-FR"/>
        </w:rPr>
        <w:drawing>
          <wp:inline distT="0" distB="0" distL="0" distR="0">
            <wp:extent cx="5762625" cy="34671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21-16-29-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65954"/>
                    </a:xfrm>
                    <a:prstGeom prst="rect">
                      <a:avLst/>
                    </a:prstGeom>
                  </pic:spPr>
                </pic:pic>
              </a:graphicData>
            </a:graphic>
          </wp:inline>
        </w:drawing>
      </w:r>
    </w:p>
    <w:p w:rsidR="00E704A7" w:rsidRDefault="00E704A7" w:rsidP="00FF782E">
      <w:pPr>
        <w:jc w:val="both"/>
        <w:rPr>
          <w:rFonts w:ascii="Arial" w:hAnsi="Arial" w:cs="Arial"/>
          <w:sz w:val="24"/>
          <w:szCs w:val="24"/>
        </w:rPr>
      </w:pPr>
      <w:r>
        <w:rPr>
          <w:rFonts w:ascii="Arial" w:hAnsi="Arial" w:cs="Arial"/>
          <w:sz w:val="24"/>
          <w:szCs w:val="24"/>
        </w:rPr>
        <w:t xml:space="preserve">Le joueur sera invité à éplucher plusieurs pommes ce qu’il fera </w:t>
      </w:r>
      <w:r w:rsidR="000B0330">
        <w:rPr>
          <w:rFonts w:ascii="Arial" w:hAnsi="Arial" w:cs="Arial"/>
          <w:sz w:val="24"/>
          <w:szCs w:val="24"/>
        </w:rPr>
        <w:t>en effleurant l’écran du doigt. Ce sera par exemple l’occasion de discuter du poste d’épluchage installé dans cette cuisine avec les élèves…</w:t>
      </w:r>
    </w:p>
    <w:p w:rsidR="000B0330" w:rsidRDefault="000B0330" w:rsidP="00FF782E">
      <w:pPr>
        <w:jc w:val="both"/>
        <w:rPr>
          <w:rFonts w:ascii="Arial" w:hAnsi="Arial" w:cs="Arial"/>
          <w:sz w:val="24"/>
          <w:szCs w:val="24"/>
        </w:rPr>
      </w:pPr>
      <w:r>
        <w:rPr>
          <w:rFonts w:ascii="Arial" w:hAnsi="Arial" w:cs="Arial"/>
          <w:sz w:val="24"/>
          <w:szCs w:val="24"/>
        </w:rPr>
        <w:t>Autre activité, le taillage et l’évidage de la pomme :</w:t>
      </w:r>
    </w:p>
    <w:p w:rsidR="000B0330" w:rsidRDefault="003F7FAE" w:rsidP="00FF782E">
      <w:pPr>
        <w:jc w:val="both"/>
        <w:rPr>
          <w:rFonts w:ascii="Arial" w:hAnsi="Arial" w:cs="Arial"/>
          <w:sz w:val="24"/>
          <w:szCs w:val="24"/>
        </w:rPr>
      </w:pPr>
      <w:r>
        <w:rPr>
          <w:rFonts w:ascii="Arial" w:hAnsi="Arial" w:cs="Arial"/>
          <w:noProof/>
          <w:sz w:val="24"/>
          <w:szCs w:val="24"/>
          <w:lang w:eastAsia="fr-FR"/>
        </w:rPr>
        <w:drawing>
          <wp:inline distT="0" distB="0" distL="0" distR="0">
            <wp:extent cx="5753100" cy="2971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21-16-30-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75736"/>
                    </a:xfrm>
                    <a:prstGeom prst="rect">
                      <a:avLst/>
                    </a:prstGeom>
                  </pic:spPr>
                </pic:pic>
              </a:graphicData>
            </a:graphic>
          </wp:inline>
        </w:drawing>
      </w:r>
    </w:p>
    <w:p w:rsidR="000B0330" w:rsidRDefault="00E65FE0" w:rsidP="00FF782E">
      <w:pPr>
        <w:jc w:val="both"/>
        <w:rPr>
          <w:rFonts w:ascii="Arial" w:hAnsi="Arial" w:cs="Arial"/>
          <w:sz w:val="24"/>
          <w:szCs w:val="24"/>
        </w:rPr>
      </w:pPr>
      <w:r>
        <w:rPr>
          <w:rFonts w:ascii="Arial" w:hAnsi="Arial" w:cs="Arial"/>
          <w:sz w:val="24"/>
          <w:szCs w:val="24"/>
        </w:rPr>
        <w:lastRenderedPageBreak/>
        <w:t xml:space="preserve">Après avoir évidé la pomme à l’aide </w:t>
      </w:r>
      <w:r w:rsidR="003F7FAE">
        <w:rPr>
          <w:rFonts w:ascii="Arial" w:hAnsi="Arial" w:cs="Arial"/>
          <w:sz w:val="24"/>
          <w:szCs w:val="24"/>
        </w:rPr>
        <w:t>du vide-pommes</w:t>
      </w:r>
      <w:r>
        <w:rPr>
          <w:rFonts w:ascii="Arial" w:hAnsi="Arial" w:cs="Arial"/>
          <w:sz w:val="24"/>
          <w:szCs w:val="24"/>
        </w:rPr>
        <w:t>, il faudra se saisir de l’éminceur pour la tailler. Il suffira alors de passer son doigt telle une lame de couteau au niveau des flèches bleues pour émincer le fruit.</w:t>
      </w:r>
    </w:p>
    <w:p w:rsidR="003F7FAE" w:rsidRDefault="003F7FAE" w:rsidP="00FF782E">
      <w:pPr>
        <w:jc w:val="both"/>
        <w:rPr>
          <w:rFonts w:ascii="Arial" w:hAnsi="Arial" w:cs="Arial"/>
          <w:sz w:val="24"/>
          <w:szCs w:val="24"/>
        </w:rPr>
      </w:pPr>
      <w:r>
        <w:rPr>
          <w:rFonts w:ascii="Arial" w:hAnsi="Arial" w:cs="Arial"/>
          <w:sz w:val="24"/>
          <w:szCs w:val="24"/>
        </w:rPr>
        <w:t xml:space="preserve">Les étapes se succéderont ainsi jusqu’à la fin de cuisson de la tarte. </w:t>
      </w:r>
    </w:p>
    <w:p w:rsidR="000B0330" w:rsidRDefault="000B0330" w:rsidP="00FF782E">
      <w:pPr>
        <w:jc w:val="both"/>
        <w:rPr>
          <w:rFonts w:ascii="Arial" w:hAnsi="Arial" w:cs="Arial"/>
          <w:sz w:val="24"/>
          <w:szCs w:val="24"/>
        </w:rPr>
      </w:pPr>
    </w:p>
    <w:p w:rsidR="00E704A7" w:rsidRPr="00D90D1B" w:rsidRDefault="003F7FAE" w:rsidP="00FF782E">
      <w:pPr>
        <w:jc w:val="both"/>
        <w:rPr>
          <w:rFonts w:ascii="Arial" w:hAnsi="Arial" w:cs="Arial"/>
          <w:sz w:val="32"/>
          <w:szCs w:val="32"/>
        </w:rPr>
      </w:pPr>
      <w:r w:rsidRPr="00D90D1B">
        <w:rPr>
          <w:rFonts w:ascii="Arial" w:hAnsi="Arial" w:cs="Arial"/>
          <w:sz w:val="32"/>
          <w:szCs w:val="32"/>
        </w:rPr>
        <w:t>C. Avantages et inconvénients de l’application</w:t>
      </w:r>
    </w:p>
    <w:p w:rsidR="003F7FAE" w:rsidRDefault="003F7FAE" w:rsidP="00FF782E">
      <w:pPr>
        <w:jc w:val="both"/>
        <w:rPr>
          <w:rFonts w:ascii="Arial" w:hAnsi="Arial" w:cs="Arial"/>
          <w:sz w:val="24"/>
          <w:szCs w:val="24"/>
        </w:rPr>
      </w:pPr>
    </w:p>
    <w:p w:rsidR="003F7FAE" w:rsidRPr="006766AF" w:rsidRDefault="003F7FAE" w:rsidP="003F7FAE">
      <w:pPr>
        <w:pStyle w:val="Paragraphedeliste"/>
        <w:numPr>
          <w:ilvl w:val="0"/>
          <w:numId w:val="2"/>
        </w:numPr>
        <w:jc w:val="both"/>
        <w:rPr>
          <w:rFonts w:ascii="Comic Sans MS" w:hAnsi="Comic Sans MS" w:cs="Arial"/>
          <w:sz w:val="28"/>
          <w:szCs w:val="28"/>
        </w:rPr>
      </w:pPr>
      <w:r w:rsidRPr="006766AF">
        <w:rPr>
          <w:rFonts w:ascii="Comic Sans MS" w:hAnsi="Comic Sans MS" w:cs="Arial"/>
          <w:sz w:val="28"/>
          <w:szCs w:val="28"/>
        </w:rPr>
        <w:t>Avantages</w:t>
      </w:r>
    </w:p>
    <w:p w:rsidR="003F7FAE" w:rsidRDefault="003F7FAE" w:rsidP="003F7FAE">
      <w:pPr>
        <w:pStyle w:val="Paragraphedeliste"/>
        <w:numPr>
          <w:ilvl w:val="0"/>
          <w:numId w:val="3"/>
        </w:numPr>
        <w:jc w:val="both"/>
        <w:rPr>
          <w:rFonts w:ascii="Arial" w:hAnsi="Arial" w:cs="Arial"/>
          <w:sz w:val="24"/>
          <w:szCs w:val="24"/>
        </w:rPr>
      </w:pPr>
      <w:r>
        <w:rPr>
          <w:rFonts w:ascii="Arial" w:hAnsi="Arial" w:cs="Arial"/>
          <w:sz w:val="24"/>
          <w:szCs w:val="24"/>
        </w:rPr>
        <w:t>C’est un jeu ! Cela intéressera donc forcément les élèves !</w:t>
      </w:r>
    </w:p>
    <w:p w:rsidR="003F7FAE" w:rsidRDefault="003F7FAE" w:rsidP="003F7FAE">
      <w:pPr>
        <w:pStyle w:val="Paragraphedeliste"/>
        <w:numPr>
          <w:ilvl w:val="0"/>
          <w:numId w:val="3"/>
        </w:numPr>
        <w:jc w:val="both"/>
        <w:rPr>
          <w:rFonts w:ascii="Arial" w:hAnsi="Arial" w:cs="Arial"/>
          <w:sz w:val="24"/>
          <w:szCs w:val="24"/>
        </w:rPr>
      </w:pPr>
      <w:r>
        <w:rPr>
          <w:rFonts w:ascii="Arial" w:hAnsi="Arial" w:cs="Arial"/>
          <w:sz w:val="24"/>
          <w:szCs w:val="24"/>
        </w:rPr>
        <w:t xml:space="preserve">Le découpage en étapes : il permettra de travailler </w:t>
      </w:r>
      <w:r w:rsidR="00D90D1B">
        <w:rPr>
          <w:rFonts w:ascii="Arial" w:hAnsi="Arial" w:cs="Arial"/>
          <w:sz w:val="24"/>
          <w:szCs w:val="24"/>
        </w:rPr>
        <w:t>spécifiquement</w:t>
      </w:r>
      <w:r>
        <w:rPr>
          <w:rFonts w:ascii="Arial" w:hAnsi="Arial" w:cs="Arial"/>
          <w:sz w:val="24"/>
          <w:szCs w:val="24"/>
        </w:rPr>
        <w:t xml:space="preserve"> certains points techniques (épluchage, taillage, clarification des œufs</w:t>
      </w:r>
      <w:r w:rsidR="006766AF">
        <w:rPr>
          <w:rFonts w:ascii="Arial" w:hAnsi="Arial" w:cs="Arial"/>
          <w:sz w:val="24"/>
          <w:szCs w:val="24"/>
        </w:rPr>
        <w:t>,</w:t>
      </w:r>
      <w:r>
        <w:rPr>
          <w:rFonts w:ascii="Arial" w:hAnsi="Arial" w:cs="Arial"/>
          <w:sz w:val="24"/>
          <w:szCs w:val="24"/>
        </w:rPr>
        <w:t xml:space="preserve"> etc…)</w:t>
      </w:r>
    </w:p>
    <w:p w:rsidR="003F7FAE" w:rsidRDefault="003F7FAE" w:rsidP="003F7FAE">
      <w:pPr>
        <w:pStyle w:val="Paragraphedeliste"/>
        <w:numPr>
          <w:ilvl w:val="0"/>
          <w:numId w:val="3"/>
        </w:numPr>
        <w:jc w:val="both"/>
        <w:rPr>
          <w:rFonts w:ascii="Arial" w:hAnsi="Arial" w:cs="Arial"/>
          <w:sz w:val="24"/>
          <w:szCs w:val="24"/>
        </w:rPr>
      </w:pPr>
      <w:r>
        <w:rPr>
          <w:rFonts w:ascii="Arial" w:hAnsi="Arial" w:cs="Arial"/>
          <w:sz w:val="24"/>
          <w:szCs w:val="24"/>
        </w:rPr>
        <w:t>La gratuité de l’application</w:t>
      </w:r>
    </w:p>
    <w:p w:rsidR="003F7FAE" w:rsidRDefault="003F7FAE" w:rsidP="003F7FAE">
      <w:pPr>
        <w:pStyle w:val="Paragraphedeliste"/>
        <w:numPr>
          <w:ilvl w:val="0"/>
          <w:numId w:val="3"/>
        </w:numPr>
        <w:jc w:val="both"/>
        <w:rPr>
          <w:rFonts w:ascii="Arial" w:hAnsi="Arial" w:cs="Arial"/>
          <w:sz w:val="24"/>
          <w:szCs w:val="24"/>
        </w:rPr>
      </w:pPr>
      <w:r>
        <w:rPr>
          <w:rFonts w:ascii="Arial" w:hAnsi="Arial" w:cs="Arial"/>
          <w:sz w:val="24"/>
          <w:szCs w:val="24"/>
        </w:rPr>
        <w:t>Le réalisme du jeu : après avoir réalisé virtuellement dans son intégralité la recette, il sera très intéressant de la reproduire avec les élèves dans le labo de préparations de votre atelier HAS.</w:t>
      </w:r>
    </w:p>
    <w:p w:rsidR="003F7FAE" w:rsidRDefault="003F7FAE" w:rsidP="003F7FAE">
      <w:pPr>
        <w:pStyle w:val="Paragraphedeliste"/>
        <w:jc w:val="both"/>
        <w:rPr>
          <w:rFonts w:ascii="Arial" w:hAnsi="Arial" w:cs="Arial"/>
          <w:sz w:val="24"/>
          <w:szCs w:val="24"/>
        </w:rPr>
      </w:pPr>
    </w:p>
    <w:p w:rsidR="003F7FAE" w:rsidRDefault="003F7FAE" w:rsidP="003F7FAE">
      <w:pPr>
        <w:pStyle w:val="Paragraphedeliste"/>
        <w:jc w:val="both"/>
        <w:rPr>
          <w:rFonts w:ascii="Arial" w:hAnsi="Arial" w:cs="Arial"/>
          <w:sz w:val="24"/>
          <w:szCs w:val="24"/>
        </w:rPr>
      </w:pPr>
    </w:p>
    <w:p w:rsidR="003F7FAE" w:rsidRPr="006766AF" w:rsidRDefault="00D90D1B" w:rsidP="003F7FAE">
      <w:pPr>
        <w:pStyle w:val="Paragraphedeliste"/>
        <w:numPr>
          <w:ilvl w:val="0"/>
          <w:numId w:val="2"/>
        </w:numPr>
        <w:jc w:val="both"/>
        <w:rPr>
          <w:rFonts w:ascii="Comic Sans MS" w:hAnsi="Comic Sans MS" w:cs="Arial"/>
          <w:sz w:val="28"/>
          <w:szCs w:val="28"/>
        </w:rPr>
      </w:pPr>
      <w:r w:rsidRPr="006766AF">
        <w:rPr>
          <w:rFonts w:ascii="Comic Sans MS" w:hAnsi="Comic Sans MS" w:cs="Arial"/>
          <w:sz w:val="28"/>
          <w:szCs w:val="28"/>
        </w:rPr>
        <w:t>Inconvé</w:t>
      </w:r>
      <w:r w:rsidR="003F7FAE" w:rsidRPr="006766AF">
        <w:rPr>
          <w:rFonts w:ascii="Comic Sans MS" w:hAnsi="Comic Sans MS" w:cs="Arial"/>
          <w:sz w:val="28"/>
          <w:szCs w:val="28"/>
        </w:rPr>
        <w:t>nients</w:t>
      </w:r>
    </w:p>
    <w:p w:rsidR="003F7FAE" w:rsidRDefault="003F7FAE" w:rsidP="003F7FAE">
      <w:pPr>
        <w:pStyle w:val="Paragraphedeliste"/>
        <w:numPr>
          <w:ilvl w:val="0"/>
          <w:numId w:val="3"/>
        </w:numPr>
        <w:jc w:val="both"/>
        <w:rPr>
          <w:rFonts w:ascii="Arial" w:hAnsi="Arial" w:cs="Arial"/>
          <w:sz w:val="24"/>
          <w:szCs w:val="24"/>
        </w:rPr>
      </w:pPr>
      <w:r>
        <w:rPr>
          <w:rFonts w:ascii="Arial" w:hAnsi="Arial" w:cs="Arial"/>
          <w:sz w:val="24"/>
          <w:szCs w:val="24"/>
        </w:rPr>
        <w:t>Les publicités</w:t>
      </w:r>
      <w:r w:rsidR="00D90D1B">
        <w:rPr>
          <w:rFonts w:ascii="Arial" w:hAnsi="Arial" w:cs="Arial"/>
          <w:sz w:val="24"/>
          <w:szCs w:val="24"/>
        </w:rPr>
        <w:t> ! A chaque nouvelle page, une nouvelle publicité (rançon de la gratuité du jeu). Il suffira de patienter quelques toutes petites secondes pour se débarrasser de celle-ci en cliquant sur la croix de fermeture.</w:t>
      </w:r>
    </w:p>
    <w:p w:rsidR="00FF782E" w:rsidRPr="006307B3" w:rsidRDefault="00D90D1B" w:rsidP="006307B3">
      <w:pPr>
        <w:pStyle w:val="Paragraphedeliste"/>
        <w:numPr>
          <w:ilvl w:val="0"/>
          <w:numId w:val="3"/>
        </w:numPr>
        <w:jc w:val="both"/>
        <w:rPr>
          <w:rFonts w:ascii="Arial" w:hAnsi="Arial" w:cs="Arial"/>
          <w:sz w:val="24"/>
          <w:szCs w:val="24"/>
        </w:rPr>
      </w:pPr>
      <w:r>
        <w:rPr>
          <w:rFonts w:ascii="Arial" w:hAnsi="Arial" w:cs="Arial"/>
          <w:sz w:val="24"/>
          <w:szCs w:val="24"/>
        </w:rPr>
        <w:t xml:space="preserve">Le jeu est en…anglais ! Les consignes sont donc quasiment illisibles pour nos élèves de SEGPA. Pourquoi ne pas transformer cet inconvénient en avantage en montant un projet pluridisciplinaire incluant l’enseignant d’anglais qui travaillerait les textes et consignes dans son cours avec les </w:t>
      </w:r>
      <w:r w:rsidRPr="006307B3">
        <w:rPr>
          <w:rFonts w:ascii="Arial" w:hAnsi="Arial" w:cs="Arial"/>
          <w:sz w:val="24"/>
          <w:szCs w:val="24"/>
        </w:rPr>
        <w:t>élèves ?</w:t>
      </w:r>
    </w:p>
    <w:p w:rsidR="006766AF" w:rsidRDefault="006766AF" w:rsidP="006766AF">
      <w:pPr>
        <w:jc w:val="both"/>
        <w:rPr>
          <w:rFonts w:ascii="Arial" w:hAnsi="Arial" w:cs="Arial"/>
          <w:i/>
          <w:sz w:val="24"/>
          <w:szCs w:val="24"/>
        </w:rPr>
      </w:pPr>
    </w:p>
    <w:p w:rsidR="008E6C49" w:rsidRPr="008E6C49" w:rsidRDefault="008E6C49" w:rsidP="008E6C49">
      <w:pPr>
        <w:pStyle w:val="Paragraphedeliste"/>
        <w:numPr>
          <w:ilvl w:val="0"/>
          <w:numId w:val="4"/>
        </w:numPr>
        <w:jc w:val="both"/>
        <w:rPr>
          <w:rFonts w:ascii="Arial" w:hAnsi="Arial" w:cs="Arial"/>
          <w:sz w:val="24"/>
          <w:szCs w:val="24"/>
        </w:rPr>
      </w:pPr>
      <w:r w:rsidRPr="008E6C49">
        <w:rPr>
          <w:rFonts w:ascii="Arial" w:hAnsi="Arial" w:cs="Arial"/>
          <w:sz w:val="24"/>
          <w:szCs w:val="24"/>
        </w:rPr>
        <w:t>Que vous préfériez Android, Apple ou Windows, n’hésitez pas à parcourir les différents « markets/ stores » à la recherche d’applications exploitables en HAS, et surtout n’hésitez pas à les partager sur le site</w:t>
      </w:r>
      <w:r>
        <w:rPr>
          <w:rFonts w:ascii="Arial" w:hAnsi="Arial" w:cs="Arial"/>
          <w:sz w:val="24"/>
          <w:szCs w:val="24"/>
        </w:rPr>
        <w:t xml:space="preserve"> SBSSA de Rouen !</w:t>
      </w:r>
    </w:p>
    <w:sectPr w:rsidR="008E6C49" w:rsidRPr="008E6C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E7606"/>
    <w:multiLevelType w:val="hybridMultilevel"/>
    <w:tmpl w:val="2E48E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B061D0C"/>
    <w:multiLevelType w:val="hybridMultilevel"/>
    <w:tmpl w:val="BED44646"/>
    <w:lvl w:ilvl="0" w:tplc="A822D21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2AD1C21"/>
    <w:multiLevelType w:val="hybridMultilevel"/>
    <w:tmpl w:val="19ECBB84"/>
    <w:lvl w:ilvl="0" w:tplc="A84295AA">
      <w:start w:val="3"/>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7A611E51"/>
    <w:multiLevelType w:val="hybridMultilevel"/>
    <w:tmpl w:val="89E22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157"/>
    <w:rsid w:val="000B0330"/>
    <w:rsid w:val="00112448"/>
    <w:rsid w:val="001227D2"/>
    <w:rsid w:val="00205A14"/>
    <w:rsid w:val="00370E38"/>
    <w:rsid w:val="003B7DB0"/>
    <w:rsid w:val="003F7FAE"/>
    <w:rsid w:val="00447530"/>
    <w:rsid w:val="006307B3"/>
    <w:rsid w:val="00640157"/>
    <w:rsid w:val="006766AF"/>
    <w:rsid w:val="00884A4C"/>
    <w:rsid w:val="008E6C49"/>
    <w:rsid w:val="00AB6631"/>
    <w:rsid w:val="00C96DEE"/>
    <w:rsid w:val="00D317D8"/>
    <w:rsid w:val="00D6207C"/>
    <w:rsid w:val="00D90D1B"/>
    <w:rsid w:val="00E65FE0"/>
    <w:rsid w:val="00E704A7"/>
    <w:rsid w:val="00ED300D"/>
    <w:rsid w:val="00FF78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6631"/>
    <w:pPr>
      <w:ind w:left="720"/>
      <w:contextualSpacing/>
    </w:pPr>
  </w:style>
  <w:style w:type="paragraph" w:styleId="Textedebulles">
    <w:name w:val="Balloon Text"/>
    <w:basedOn w:val="Normal"/>
    <w:link w:val="TextedebullesCar"/>
    <w:uiPriority w:val="99"/>
    <w:semiHidden/>
    <w:unhideWhenUsed/>
    <w:rsid w:val="00D317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17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6631"/>
    <w:pPr>
      <w:ind w:left="720"/>
      <w:contextualSpacing/>
    </w:pPr>
  </w:style>
  <w:style w:type="paragraph" w:styleId="Textedebulles">
    <w:name w:val="Balloon Text"/>
    <w:basedOn w:val="Normal"/>
    <w:link w:val="TextedebullesCar"/>
    <w:uiPriority w:val="99"/>
    <w:semiHidden/>
    <w:unhideWhenUsed/>
    <w:rsid w:val="00D317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1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5</Pages>
  <Words>701</Words>
  <Characters>3857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Fabulous</dc:creator>
  <cp:keywords/>
  <dc:description/>
  <cp:lastModifiedBy>Fabulous</cp:lastModifiedBy>
  <cp:revision>7</cp:revision>
  <dcterms:created xsi:type="dcterms:W3CDTF">2015-05-21T12:42:00Z</dcterms:created>
  <dcterms:modified xsi:type="dcterms:W3CDTF">2015-05-21T20:01:00Z</dcterms:modified>
</cp:coreProperties>
</file>